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sz w:val="28"/>
          <w:szCs w:val="28"/>
          <w:lang w:val="uk-UA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2721610</wp:posOffset>
            </wp:positionH>
            <wp:positionV relativeFrom="paragraph">
              <wp:posOffset>-245745</wp:posOffset>
            </wp:positionV>
            <wp:extent cx="444500" cy="63500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>опія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МІСЦЕВЕ САМОВРЯДУВАННЯ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ПОКРОВСЬКА МІСЬКА РАДА</w:t>
      </w:r>
    </w:p>
    <w:p>
      <w:pPr>
        <w:pStyle w:val="Normal"/>
        <w:ind w:left="-180" w:hanging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left="-180" w:hanging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 О З П О Р Я Д Ж Е Н Н Я</w:t>
      </w:r>
    </w:p>
    <w:p>
      <w:pPr>
        <w:pStyle w:val="Normal"/>
        <w:ind w:left="-180" w:hanging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МІСЬКОГО ГОЛОВИ</w:t>
      </w:r>
    </w:p>
    <w:p>
      <w:pPr>
        <w:pStyle w:val="Normal"/>
        <w:ind w:left="-180" w:hanging="0"/>
        <w:jc w:val="center"/>
        <w:rPr>
          <w:b/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</w:r>
    </w:p>
    <w:p>
      <w:pPr>
        <w:pStyle w:val="Normal"/>
        <w:ind w:left="-18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«27» вересня 2018 р.                              </w:t>
        <w:tab/>
        <w:t xml:space="preserve">                                              №268-р</w:t>
      </w:r>
    </w:p>
    <w:p>
      <w:pPr>
        <w:pStyle w:val="Normal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0"/>
          <w:szCs w:val="20"/>
          <w:lang w:val="uk-UA"/>
        </w:rPr>
        <w:tab/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відзначення Дня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усиновлення у м.Покров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</w:t>
      </w:r>
    </w:p>
    <w:p>
      <w:pPr>
        <w:pStyle w:val="Normal"/>
        <w:spacing w:lineRule="auto" w:line="216"/>
        <w:jc w:val="both"/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spacing w:lineRule="auto" w:line="21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Відповідно до Указу Президента від 27 листопада 2008 року № 1088/2008 «Про День усиновлення», Розпорядження КМУ України  від 09 серпня 2017 року № 526 – р «Про національну стратегію реформування системи інституційного догляду та виховання дітей на 2017 – 2026 роки та план заходів з реалізації її першого етапу», </w:t>
      </w:r>
      <w:r>
        <w:rPr>
          <w:bCs/>
          <w:sz w:val="28"/>
          <w:szCs w:val="28"/>
          <w:lang w:val="uk-UA"/>
        </w:rPr>
        <w:t xml:space="preserve">керуючись ст.ст.32,42 Закону України «Про місцеве самоврядування в Україні» на підставі доручення голови Дніпропетровської обласної державної адміністрації  № 08-61/0/35-18  від 20.09.2018 року  «Про відзначення Дня усиновлення в області у 2018 році», листа Дніпропетровської обласної державної адміністрації №37-3665/0/2-18 від 25.09.2018 року «Про проведення заходів до Дня усиновлення», </w:t>
      </w:r>
      <w:r>
        <w:rPr>
          <w:color w:val="000000"/>
          <w:sz w:val="28"/>
          <w:szCs w:val="28"/>
          <w:lang w:val="uk-UA"/>
        </w:rPr>
        <w:t>міської програми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захисту прав дітей та розвитку сімейних форм виховання у м. Покров на 2016 - 2020 роки,  враховуючи суспільну значущість усиновлення в забезпеченні права кожної дитини на виховання в сім’ї, з метою підтримки та розвитку національного усиновлення:</w:t>
      </w:r>
      <w:r>
        <w:rPr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16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Відзначити День усиновлення у м.Покров.</w:t>
      </w:r>
    </w:p>
    <w:p>
      <w:pPr>
        <w:pStyle w:val="ListParagraph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</w:t>
      </w:r>
      <w:r>
        <w:rPr>
          <w:sz w:val="28"/>
          <w:szCs w:val="28"/>
          <w:lang w:val="uk-UA"/>
        </w:rPr>
        <w:t>30.09.2018 року.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  <w:lang w:val="uk-UA"/>
        </w:rPr>
        <w:t xml:space="preserve">Затвердити план заходів до відзначення  Дня усиновлення в м. Покров (додається).          </w:t>
      </w:r>
    </w:p>
    <w:p>
      <w:pPr>
        <w:pStyle w:val="NormalWeb"/>
        <w:spacing w:beforeAutospacing="0" w:before="0" w:afterAutospacing="0" w:after="0"/>
        <w:ind w:left="720" w:hang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>До 27.09.2018 року.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sz w:val="28"/>
          <w:szCs w:val="28"/>
          <w:lang w:val="uk-UA" w:eastAsia="ar-S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3. Службі у справах дітей виконавчого комітету Покровської міської ради (Дубіна Н.Ю.), начальнику управління освіти (Філіпова Т.Ю.), директору </w:t>
      </w:r>
      <w:r>
        <w:rPr>
          <w:sz w:val="28"/>
          <w:szCs w:val="28"/>
          <w:lang w:val="uk-UA" w:eastAsia="ar-SA"/>
        </w:rPr>
        <w:t xml:space="preserve"> центру соціальних служб для сім”ї, дітей та молоді (Зарубіна Г.О.):</w:t>
      </w:r>
    </w:p>
    <w:p>
      <w:pPr>
        <w:pStyle w:val="NormalWeb"/>
        <w:spacing w:beforeAutospacing="0" w:before="360" w:afterAutospacing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3.1.  Забезпечити організацію проведення заходів щодо відзначення 30 вересня 2018 року Дня усиновлення, спрямованих на формування у суспільстві позитивного ставлення до усиновлення, шанобливого відношення до родин, які усиновили дитину, толерантного ставлення до дітей-сиріт та дітей, позбавлених батьківського піклування, із залученням учнівської молоді, сімей громадян.</w:t>
      </w:r>
    </w:p>
    <w:p>
      <w:pPr>
        <w:pStyle w:val="NormalWeb"/>
        <w:spacing w:beforeAutospacing="0" w:before="360" w:afterAutospacing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3.2.  Провести зустрічі з родинами, які усиновили дітей-сиріт та дітей, позбавлених батьківського піклування, сім’ями опікунів та піклувальників, прийомними  сім’ями,  батьками-вихователями дитячих будинків сімейного типу.</w:t>
      </w:r>
    </w:p>
    <w:p>
      <w:pPr>
        <w:pStyle w:val="NormalWeb"/>
        <w:spacing w:beforeAutospacing="0" w:before="0" w:afterAutospacing="0" w:after="0"/>
        <w:ind w:left="720" w:hang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>30.09.2018 року.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3.3.  Взяти участь у Всеукраїнській акції – флешмобу «Усиновлення – це любов назавжди».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>28.00.2018 року.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>з 14.00 до 15.00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3.4. Забезпечити проведення просвітницької роботи серед мешканців міста щодо встановлення в Україні Дня усиновлення.</w:t>
      </w:r>
    </w:p>
    <w:p>
      <w:pPr>
        <w:pStyle w:val="NormalWeb"/>
        <w:spacing w:beforeAutospacing="0" w:before="0" w:afterAutospacing="0" w:after="0"/>
        <w:ind w:left="720" w:hang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>28-30.09.2018 року.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3.5. Активізувати роботу щодо популяризації усиновлення дітей старшого віку та розвитку інших сімейних форм виховання.</w:t>
      </w:r>
    </w:p>
    <w:p>
      <w:pPr>
        <w:pStyle w:val="NormalWeb"/>
        <w:spacing w:beforeAutospacing="0" w:before="360" w:afterAutospacing="0" w:after="0"/>
        <w:ind w:left="720" w:hang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>Постійно.</w:t>
      </w:r>
    </w:p>
    <w:p>
      <w:pPr>
        <w:pStyle w:val="ListParagraph"/>
        <w:numPr>
          <w:ilvl w:val="1"/>
          <w:numId w:val="2"/>
        </w:numPr>
        <w:ind w:lef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відзначення Дня усиновлення у м.Покров  проінформувати службу                             у справах дітей обласної державної адміністрації.    </w:t>
      </w:r>
    </w:p>
    <w:p>
      <w:pPr>
        <w:pStyle w:val="Normal"/>
        <w:ind w:left="426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</w:t>
      </w:r>
      <w:r>
        <w:rPr>
          <w:sz w:val="28"/>
          <w:szCs w:val="28"/>
          <w:lang w:val="uk-UA"/>
        </w:rPr>
        <w:t>До 09 жовтня 2018 року.</w:t>
      </w:r>
    </w:p>
    <w:p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Головному лікарю КНП «Центральна первинна медико – санітарна допомога Покровської міської ради Дніпропетровської області» (Леонтьєв О.О.) забезпечити медичний супровід під час проведення заходів.</w:t>
      </w:r>
    </w:p>
    <w:p>
      <w:pPr>
        <w:pStyle w:val="ListParagraph"/>
        <w:ind w:left="45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</w:t>
      </w:r>
      <w:r>
        <w:rPr>
          <w:sz w:val="28"/>
          <w:szCs w:val="28"/>
          <w:lang w:val="uk-UA"/>
        </w:rPr>
        <w:t>28.09.2018 року з 14.00 до 15.00</w:t>
      </w:r>
    </w:p>
    <w:p>
      <w:pPr>
        <w:pStyle w:val="ListParagraph"/>
        <w:ind w:left="45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</w:t>
      </w:r>
      <w:r>
        <w:rPr>
          <w:sz w:val="28"/>
          <w:szCs w:val="28"/>
          <w:lang w:val="uk-UA"/>
        </w:rPr>
        <w:t>30.09.2018 року з 10.00 до 12.00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4. КП «Редакція Покровської міської газети «Козацька вежа» (Попова В.О.), прес – службі міського голови (Сізова О.А.) забезпечити висвітлення  заходів, присвячених до Дня усиновлення, та вітання жителів міста, громадян, які взяли на виховання у свої сім’ї дітей-сиріт та дітей, позбавлених батьківського піклування, з Днем усиновлення в міській газеті та на офіційному веб – сайті виконавчого комітету Покровської міської ради. </w:t>
      </w:r>
    </w:p>
    <w:p>
      <w:pPr>
        <w:pStyle w:val="NormalWeb"/>
        <w:spacing w:beforeAutospacing="0" w:before="0" w:afterAutospacing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pacing w:beforeAutospacing="0" w:before="0" w:afterAutospacing="0" w:after="0"/>
        <w:ind w:left="720" w:hang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>До 01.10.2018 року.</w:t>
      </w:r>
    </w:p>
    <w:p>
      <w:pPr>
        <w:pStyle w:val="ListParagraph"/>
        <w:ind w:left="0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Головному бухгалтеру виконавчого комітету Покровської міської ради (Шульга О.П.) провести фінансування  витрат  згідно  з кошторисом  (додаток 1). </w:t>
      </w:r>
    </w:p>
    <w:p>
      <w:pPr>
        <w:pStyle w:val="NormalWeb"/>
        <w:spacing w:beforeAutospacing="0" w:before="360" w:after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6. Виконання даного розпорядження покласти на службу у справах дітей (Дубіну Н.Ю.), контроль – на заступника міського голови Бондаренко Н.О.</w:t>
      </w:r>
    </w:p>
    <w:p>
      <w:pPr>
        <w:pStyle w:val="NormalWeb"/>
        <w:spacing w:beforeAutospacing="0" w:before="360" w:after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 xml:space="preserve">          О.М. Шаповал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bookmarkStart w:id="0" w:name="_GoBack"/>
      <w:bookmarkStart w:id="1" w:name="_GoBack"/>
      <w:bookmarkEnd w:id="1"/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/>
      </w:pPr>
      <w:r>
        <w:rPr>
          <w:sz w:val="20"/>
          <w:szCs w:val="20"/>
          <w:lang w:val="uk-UA"/>
        </w:rPr>
        <w:t>Дубіна Н.Ю., (05667) 4-23-32</w:t>
      </w:r>
    </w:p>
    <w:sectPr>
      <w:type w:val="nextPage"/>
      <w:pgSz w:w="11906" w:h="16838"/>
      <w:pgMar w:left="1701" w:right="850" w:header="0" w:top="1134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4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4e5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f1755a"/>
    <w:rPr>
      <w:rFonts w:ascii="Tahoma" w:hAnsi="Tahoma" w:eastAsia="Times New Roman" w:cs="Tahoma"/>
      <w:sz w:val="16"/>
      <w:szCs w:val="16"/>
      <w:lang w:eastAsia="ru-RU"/>
    </w:rPr>
  </w:style>
  <w:style w:type="character" w:styleId="ListLabel1">
    <w:name w:val="ListLabel 1"/>
    <w:qFormat/>
    <w:rPr>
      <w:color w:val="00000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nhideWhenUsed/>
    <w:qFormat/>
    <w:rsid w:val="003f4e5b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fb1a52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f1755a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Application>LibreOffice/5.4.4.2$Windows_x86 LibreOffice_project/2524958677847fb3bb44820e40380acbe820f960</Application>
  <Pages>2</Pages>
  <Words>494</Words>
  <Characters>3216</Characters>
  <CharactersWithSpaces>4842</CharactersWithSpaces>
  <Paragraphs>38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2018-09-26T10:04:00Z</dcterms:created>
  <dc:creator>uzver</dc:creator>
  <dc:description/>
  <dc:language>uk-UA</dc:language>
  <cp:lastModifiedBy/>
  <cp:lastPrinted>2018-09-28T05:01:00Z</cp:lastPrinted>
  <dcterms:modified xsi:type="dcterms:W3CDTF">2018-10-03T10:00:30Z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