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5424170</wp:posOffset>
                </wp:positionH>
                <wp:positionV relativeFrom="paragraph">
                  <wp:posOffset>-548005</wp:posOffset>
                </wp:positionV>
                <wp:extent cx="782320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6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7.1pt;margin-top:-43.15pt;width:61.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eastAsia="uk-UA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36830</wp:posOffset>
                </wp:positionV>
                <wp:extent cx="5960745" cy="571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160" cy="50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7pt" to="470.55pt,3.0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27.02.2019р.                                    м.Покров                                                 №59-р</w:t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Про підготовку і проведення </w:t>
      </w:r>
    </w:p>
    <w:p>
      <w:pPr>
        <w:pStyle w:val="Normal"/>
        <w:tabs>
          <w:tab w:val="clear" w:pos="708"/>
          <w:tab w:val="left" w:pos="180" w:leader="none"/>
        </w:tabs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творчої зустрічі з Заслуженою артисткою</w:t>
      </w:r>
    </w:p>
    <w:p>
      <w:pPr>
        <w:pStyle w:val="Normal"/>
        <w:tabs>
          <w:tab w:val="clear" w:pos="708"/>
          <w:tab w:val="left" w:pos="180" w:leader="none"/>
        </w:tabs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України Ірмою Вітовською  та показу кінофільму </w:t>
      </w:r>
    </w:p>
    <w:p>
      <w:pPr>
        <w:pStyle w:val="Normal"/>
        <w:tabs>
          <w:tab w:val="clear" w:pos="708"/>
          <w:tab w:val="left" w:pos="180" w:leader="none"/>
        </w:tabs>
        <w:suppressAutoHyphens w:val="false"/>
        <w:spacing w:lineRule="auto" w:line="240" w:before="0" w:after="0"/>
        <w:rPr/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«Брама» у м. Покров </w:t>
      </w:r>
    </w:p>
    <w:p>
      <w:pPr>
        <w:pStyle w:val="Normal"/>
        <w:tabs>
          <w:tab w:val="clear" w:pos="708"/>
          <w:tab w:val="left" w:pos="180" w:leader="none"/>
        </w:tabs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Керуючись ст.42  Закону України  «Про місцеве самоврядування  в Україні», в рамках міської Комплексної програми  розвитку культури і духовності  в місті Покров  на 2017-2019 роки, відповідно до листа відділу культури виконавчого комітету Покровської міської ради  № 38 від 11.03.2019  про проведення творчої зустрічі  та </w:t>
      </w:r>
      <w:r>
        <w:rPr>
          <w:rFonts w:ascii="Times New Roman" w:hAnsi="Times New Roman"/>
          <w:sz w:val="28"/>
          <w:szCs w:val="28"/>
        </w:rPr>
        <w:t xml:space="preserve">з метою залучення громади до продукції вітчизняного кінематографа 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1. Провести творчу зустріч з Заслуженою артисткою України Ірмою Вітовською та показ  кінофільму «Брама» 13 квітня 2019 о 15.00.год. в  </w:t>
      </w:r>
      <w:r>
        <w:rPr>
          <w:rFonts w:ascii="Times New Roman" w:hAnsi="Times New Roman"/>
          <w:sz w:val="28"/>
          <w:szCs w:val="28"/>
        </w:rPr>
        <w:t>комунальному позашкільному навчальному закладі  «Будинок творчості дітей та юнацтва м.Покров Дніпропетровської області».</w:t>
      </w:r>
    </w:p>
    <w:p>
      <w:pPr>
        <w:pStyle w:val="Normal"/>
        <w:tabs>
          <w:tab w:val="clear" w:pos="708"/>
          <w:tab w:val="left" w:pos="180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ab/>
      </w:r>
    </w:p>
    <w:p>
      <w:pPr>
        <w:pStyle w:val="Normal"/>
        <w:shd w:val="clear" w:color="auto" w:fill="FFFFFF"/>
        <w:tabs>
          <w:tab w:val="clear" w:pos="708"/>
          <w:tab w:val="left" w:pos="675" w:leader="none"/>
          <w:tab w:val="left" w:pos="1843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>2.Відділу культури (Сударєва Т.М.) забезпечити:</w:t>
      </w:r>
    </w:p>
    <w:p>
      <w:pPr>
        <w:pStyle w:val="Normal"/>
        <w:shd w:val="clear" w:color="auto" w:fill="FFFFFF"/>
        <w:tabs>
          <w:tab w:val="clear" w:pos="708"/>
          <w:tab w:val="left" w:pos="675" w:leader="none"/>
          <w:tab w:val="left" w:pos="1843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-  інформаційну кампанію щодо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творчої зустрічі з Заслуженою артисткою України  Ірмою Вітовською  та показу кінофільму  «Брама»  у м. Покров ;</w:t>
      </w:r>
    </w:p>
    <w:p>
      <w:pPr>
        <w:pStyle w:val="Normal"/>
        <w:shd w:val="clear" w:color="auto" w:fill="FFFFFF"/>
        <w:tabs>
          <w:tab w:val="clear" w:pos="708"/>
          <w:tab w:val="left" w:pos="675" w:leader="none"/>
          <w:tab w:val="left" w:pos="1843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- озвучувальну апаратуру та мультимедійне обладнання для належної організації показу</w:t>
      </w:r>
    </w:p>
    <w:p>
      <w:pPr>
        <w:pStyle w:val="Normal"/>
        <w:shd w:val="clear" w:color="auto" w:fill="FFFFFF"/>
        <w:tabs>
          <w:tab w:val="clear" w:pos="708"/>
          <w:tab w:val="left" w:pos="675" w:leader="none"/>
          <w:tab w:val="left" w:pos="1843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Термін виконання : до 13 березня 2019р. </w:t>
      </w:r>
    </w:p>
    <w:p>
      <w:pPr>
        <w:pStyle w:val="Normal"/>
        <w:shd w:val="clear" w:color="auto" w:fill="FFFFFF"/>
        <w:tabs>
          <w:tab w:val="clear" w:pos="708"/>
          <w:tab w:val="left" w:pos="735" w:leader="none"/>
          <w:tab w:val="left" w:pos="1843" w:leader="none"/>
        </w:tabs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ab/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>3.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Управлінню освіти (Цупрова Г.А.): 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  <w:color w:val="000000" w:themeColor="text1"/>
        </w:rPr>
      </w:pPr>
      <w:r>
        <w:rPr/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створити належні умови для творчої зустрічі 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з Заслуженою артисткою України Ірмою Вітовською та показу  кінофільму «Брама»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комунальному позашкільному навчальному закладі  «Будинок творчості дітей та юнацтва м.Покров Дніпропетровської області»;</w:t>
      </w:r>
    </w:p>
    <w:p>
      <w:pPr>
        <w:pStyle w:val="Normal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внести зміни у режим  роботи комунального позашкільного навчального закладу  «Будинок творчості дітей та юнацтва м.Покров Дніпропетровської області» 13 березня 2019р.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Прес-службі міського голови (Сізова О.А.), ПП «Редакція Козацька вежа» (Попова В.О.)  (за згодою)  забезпечити висвітлення 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творчої зустрічі з Заслуженою артисткою України Ірмою Вітовською 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color w:val="000000" w:themeColor="text1"/>
        </w:rPr>
      </w:pPr>
      <w:r>
        <w:rPr>
          <w:rFonts w:eastAsia="Wingdings" w:ascii="Times New Roman" w:hAnsi="Times New Roman"/>
          <w:color w:val="000000" w:themeColor="text1"/>
          <w:kern w:val="2"/>
          <w:sz w:val="28"/>
          <w:szCs w:val="28"/>
          <w:lang w:bidi="hi-IN"/>
        </w:rPr>
        <w:t>5.Координацію роботи щодо виконання цього розпорядження покласти на відділ культури (Сударєва Т.М.), контроль за виконанням розпорядження  покласти  на заступника міського голови Бондаренко</w:t>
      </w:r>
      <w:r>
        <w:rPr>
          <w:rFonts w:eastAsia="Wingdings" w:ascii="Times New Roman" w:hAnsi="Times New Roman"/>
          <w:b/>
          <w:color w:val="000000" w:themeColor="text1"/>
          <w:kern w:val="2"/>
          <w:sz w:val="28"/>
          <w:szCs w:val="28"/>
          <w:lang w:bidi="hi-IN"/>
        </w:rPr>
        <w:t xml:space="preserve"> </w:t>
      </w:r>
      <w:r>
        <w:rPr>
          <w:rFonts w:eastAsia="Wingdings" w:ascii="Times New Roman" w:hAnsi="Times New Roman"/>
          <w:color w:val="000000" w:themeColor="text1"/>
          <w:kern w:val="2"/>
          <w:sz w:val="28"/>
          <w:szCs w:val="28"/>
          <w:lang w:bidi="hi-IN"/>
        </w:rPr>
        <w:t>Н.О.</w:t>
      </w:r>
    </w:p>
    <w:p>
      <w:pPr>
        <w:pStyle w:val="Normal"/>
        <w:jc w:val="both"/>
        <w:rPr>
          <w:rFonts w:ascii="Times New Roman" w:hAnsi="Times New Roman" w:eastAsia="Wingdings"/>
          <w:color w:val="000000" w:themeColor="text1"/>
          <w:kern w:val="2"/>
          <w:sz w:val="16"/>
          <w:szCs w:val="16"/>
          <w:lang w:bidi="hi-IN"/>
        </w:rPr>
      </w:pPr>
      <w:r>
        <w:rPr>
          <w:rFonts w:eastAsia="Wingdings" w:ascii="Times New Roman" w:hAnsi="Times New Roman"/>
          <w:color w:val="000000" w:themeColor="text1"/>
          <w:kern w:val="2"/>
          <w:sz w:val="16"/>
          <w:szCs w:val="16"/>
          <w:lang w:bidi="hi-I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Міський голова                                                                                 О.М. Шаповал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7ad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977ad9"/>
    <w:rPr/>
  </w:style>
  <w:style w:type="character" w:styleId="Style14" w:customStyle="1">
    <w:name w:val="Основной текст Знак"/>
    <w:qFormat/>
    <w:rsid w:val="00977ad9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977ad9"/>
    <w:rPr>
      <w:rFonts w:ascii="OpenSymbol" w:hAnsi="OpenSymbol" w:eastAsia="OpenSymbol" w:cs="OpenSymbol"/>
    </w:rPr>
  </w:style>
  <w:style w:type="character" w:styleId="Style16" w:customStyle="1">
    <w:name w:val="Текст выноски Знак"/>
    <w:basedOn w:val="DefaultParagraphFont"/>
    <w:link w:val="aa"/>
    <w:uiPriority w:val="99"/>
    <w:semiHidden/>
    <w:qFormat/>
    <w:rsid w:val="003f2845"/>
    <w:rPr>
      <w:rFonts w:ascii="Segoe UI" w:hAnsi="Segoe UI" w:eastAsia="Calibri" w:cs="Segoe UI"/>
      <w:sz w:val="18"/>
      <w:szCs w:val="18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977ad9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rsid w:val="00977ad9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rsid w:val="00977ad9"/>
    <w:pPr>
      <w:suppressLineNumbers/>
    </w:pPr>
    <w:rPr>
      <w:rFonts w:cs="Arial"/>
    </w:rPr>
  </w:style>
  <w:style w:type="paragraph" w:styleId="Style22">
    <w:name w:val="Title"/>
    <w:basedOn w:val="Normal"/>
    <w:next w:val="Style18"/>
    <w:qFormat/>
    <w:rsid w:val="00977ad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977a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Заголовок1"/>
    <w:basedOn w:val="Normal"/>
    <w:next w:val="Style18"/>
    <w:qFormat/>
    <w:rsid w:val="00977ad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Указатель1"/>
    <w:basedOn w:val="Normal"/>
    <w:qFormat/>
    <w:rsid w:val="00977ad9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977ad9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3f284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1e7e29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1e7e2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LibreOffice/6.1.4.2$Windows_x86 LibreOffice_project/9d0f32d1f0b509096fd65e0d4bec26ddd1938fd3</Application>
  <Pages>2</Pages>
  <Words>263</Words>
  <Characters>1785</Characters>
  <CharactersWithSpaces>2233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2019-03-12T11:32:00Z</dcterms:created>
  <dc:creator>Користувач Windows</dc:creator>
  <dc:description/>
  <dc:language>uk-UA</dc:language>
  <cp:lastModifiedBy/>
  <cp:lastPrinted>2019-02-16T09:41:00Z</cp:lastPrinted>
  <dcterms:modified xsi:type="dcterms:W3CDTF">2019-03-12T16:21:11Z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