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-103505</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8.15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23</w:t>
      </w:r>
      <w:r>
        <w:rPr>
          <w:szCs w:val="28"/>
          <w:lang w:val="ru-RU" w:eastAsia="ar-SA"/>
        </w:rPr>
        <w:t xml:space="preserve">» </w:t>
      </w:r>
      <w:r>
        <w:rPr>
          <w:szCs w:val="28"/>
          <w:lang w:val="ru-RU" w:eastAsia="ar-SA"/>
        </w:rPr>
        <w:t xml:space="preserve">січня </w:t>
      </w:r>
      <w:r>
        <w:rPr>
          <w:szCs w:val="28"/>
          <w:lang w:val="ru-RU" w:eastAsia="ar-SA"/>
        </w:rPr>
        <w:t xml:space="preserve"> 201</w:t>
      </w:r>
      <w:r>
        <w:rPr>
          <w:szCs w:val="28"/>
          <w:lang w:eastAsia="ar-SA"/>
        </w:rPr>
        <w:t xml:space="preserve">9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29</w:t>
      </w:r>
    </w:p>
    <w:p>
      <w:pPr>
        <w:pStyle w:val="Normal"/>
        <w:jc w:val="center"/>
        <w:rPr>
          <w:b/>
          <w:b/>
          <w:sz w:val="16"/>
          <w:szCs w:val="16"/>
        </w:rPr>
      </w:pPr>
      <w:r>
        <w:rPr>
          <w:b/>
          <w:sz w:val="16"/>
          <w:szCs w:val="16"/>
        </w:rPr>
      </w:r>
    </w:p>
    <w:p>
      <w:pPr>
        <w:pStyle w:val="Normal"/>
        <w:tabs>
          <w:tab w:val="clear" w:pos="708"/>
          <w:tab w:val="left" w:pos="10440" w:leader="none"/>
        </w:tabs>
        <w:rPr>
          <w:szCs w:val="28"/>
        </w:rPr>
      </w:pPr>
      <w:r>
        <w:rPr>
          <w:szCs w:val="28"/>
        </w:rPr>
      </w:r>
    </w:p>
    <w:p>
      <w:pPr>
        <w:pStyle w:val="Normal"/>
        <w:tabs>
          <w:tab w:val="clear" w:pos="708"/>
          <w:tab w:val="left" w:pos="10440" w:leader="none"/>
        </w:tabs>
        <w:rPr>
          <w:szCs w:val="28"/>
        </w:rPr>
      </w:pPr>
      <w:r>
        <w:rPr>
          <w:szCs w:val="28"/>
        </w:rPr>
        <w:t xml:space="preserve">Про надання дозволу на продовження </w:t>
      </w:r>
    </w:p>
    <w:p>
      <w:pPr>
        <w:pStyle w:val="Normal"/>
        <w:tabs>
          <w:tab w:val="clear" w:pos="708"/>
          <w:tab w:val="left" w:pos="10440" w:leader="none"/>
        </w:tabs>
        <w:rPr>
          <w:szCs w:val="28"/>
        </w:rPr>
      </w:pPr>
      <w:r>
        <w:rPr>
          <w:szCs w:val="28"/>
        </w:rPr>
        <w:t>терміну розміщення тимчасової споруди-</w:t>
      </w:r>
    </w:p>
    <w:p>
      <w:pPr>
        <w:pStyle w:val="Normal"/>
        <w:tabs>
          <w:tab w:val="clear" w:pos="708"/>
          <w:tab w:val="left" w:pos="10440" w:leader="none"/>
        </w:tabs>
        <w:rPr>
          <w:szCs w:val="28"/>
        </w:rPr>
      </w:pPr>
      <w:r>
        <w:rPr>
          <w:szCs w:val="28"/>
        </w:rPr>
        <w:t>торговельного павільйону по вул. Соборній</w:t>
      </w:r>
    </w:p>
    <w:p>
      <w:pPr>
        <w:pStyle w:val="Normal"/>
        <w:tabs>
          <w:tab w:val="clear" w:pos="708"/>
          <w:tab w:val="left" w:pos="10440" w:leader="none"/>
        </w:tabs>
        <w:rPr>
          <w:szCs w:val="28"/>
        </w:rPr>
      </w:pPr>
      <w:r>
        <w:rPr>
          <w:szCs w:val="28"/>
        </w:rPr>
        <w:t>ФОП Шматенко С.Г.</w:t>
      </w:r>
    </w:p>
    <w:p>
      <w:pPr>
        <w:pStyle w:val="Normal"/>
        <w:tabs>
          <w:tab w:val="clear" w:pos="708"/>
          <w:tab w:val="left" w:pos="10440" w:leader="none"/>
        </w:tabs>
        <w:rPr>
          <w:szCs w:val="28"/>
        </w:rPr>
      </w:pPr>
      <w:r>
        <w:rPr>
          <w:szCs w:val="28"/>
        </w:rPr>
        <w:t>______________________________________</w:t>
      </w:r>
    </w:p>
    <w:p>
      <w:pPr>
        <w:pStyle w:val="Normal"/>
        <w:tabs>
          <w:tab w:val="clear" w:pos="708"/>
          <w:tab w:val="left" w:pos="10440" w:leader="none"/>
        </w:tabs>
        <w:ind w:left="284" w:hanging="0"/>
        <w:rPr>
          <w:szCs w:val="28"/>
        </w:rPr>
      </w:pPr>
      <w:r>
        <w:rPr>
          <w:szCs w:val="28"/>
        </w:rPr>
        <w:t xml:space="preserve">         </w:t>
      </w:r>
    </w:p>
    <w:p>
      <w:pPr>
        <w:pStyle w:val="Normal"/>
        <w:tabs>
          <w:tab w:val="clear" w:pos="708"/>
          <w:tab w:val="left" w:pos="1080" w:leader="none"/>
        </w:tabs>
        <w:jc w:val="both"/>
        <w:rPr>
          <w:szCs w:val="28"/>
        </w:rPr>
      </w:pPr>
      <w:r>
        <w:rPr>
          <w:szCs w:val="28"/>
        </w:rPr>
        <w:tab/>
        <w:t>Розглянувши заяву фізичної особи-підприємця Шматенко Світлани Григорівни щодо надання дозволу на продовження терміну розміщення тимчасової споруди для провадження підприємницької діяльності в районі житлового будинку №33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clear" w:pos="708"/>
          <w:tab w:val="left" w:pos="10440" w:leader="none"/>
        </w:tabs>
        <w:jc w:val="center"/>
        <w:rPr>
          <w:bCs/>
          <w:szCs w:val="28"/>
        </w:rPr>
      </w:pPr>
      <w:r>
        <w:rPr>
          <w:bCs/>
          <w:szCs w:val="28"/>
        </w:rPr>
        <w:t>В И Р І Ш И В:</w:t>
      </w:r>
    </w:p>
    <w:p>
      <w:pPr>
        <w:pStyle w:val="Normal"/>
        <w:tabs>
          <w:tab w:val="clear" w:pos="708"/>
          <w:tab w:val="left" w:pos="10440" w:leader="none"/>
        </w:tabs>
        <w:jc w:val="center"/>
        <w:rPr>
          <w:bCs/>
          <w:sz w:val="16"/>
          <w:szCs w:val="16"/>
        </w:rPr>
      </w:pPr>
      <w:r>
        <w:rPr>
          <w:bCs/>
          <w:sz w:val="16"/>
          <w:szCs w:val="16"/>
        </w:rPr>
      </w:r>
    </w:p>
    <w:p>
      <w:pPr>
        <w:pStyle w:val="Normal"/>
        <w:tabs>
          <w:tab w:val="clear" w:pos="708"/>
          <w:tab w:val="left" w:pos="10440" w:leader="none"/>
        </w:tabs>
        <w:jc w:val="both"/>
        <w:rPr>
          <w:bCs/>
          <w:szCs w:val="28"/>
        </w:rPr>
      </w:pPr>
      <w:r>
        <w:rPr>
          <w:bCs/>
          <w:szCs w:val="28"/>
        </w:rPr>
        <w:t xml:space="preserve">1. Погодити </w:t>
      </w:r>
      <w:r>
        <w:rPr>
          <w:szCs w:val="28"/>
        </w:rPr>
        <w:t>фізичній особі-підприємцю Шматенко Світлані Григорівні</w:t>
      </w:r>
      <w:r>
        <w:rPr>
          <w:bCs/>
          <w:szCs w:val="28"/>
        </w:rPr>
        <w:t xml:space="preserve"> термін розміщення тимчасової споруди – торговельного павільйону для торгівлі продовольчими товарами в районі житлового будинку №33 по вул. Соборній до 31.12.2020.</w:t>
      </w:r>
    </w:p>
    <w:p>
      <w:pPr>
        <w:pStyle w:val="Normal"/>
        <w:tabs>
          <w:tab w:val="clear" w:pos="708"/>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10064" w:leader="none"/>
        </w:tabs>
        <w:ind w:right="-1" w:hanging="0"/>
        <w:jc w:val="both"/>
        <w:rPr>
          <w:bCs/>
          <w:szCs w:val="28"/>
          <w:lang w:eastAsia="ar-SA"/>
        </w:rPr>
      </w:pPr>
      <w:r>
        <w:rPr>
          <w:szCs w:val="28"/>
          <w:lang w:eastAsia="ar-SA"/>
        </w:rPr>
        <w:t>2. Зобов’язати ФОП Шматенко С.Г.</w:t>
      </w:r>
      <w:r>
        <w:rPr>
          <w:bCs/>
          <w:szCs w:val="28"/>
          <w:lang w:eastAsia="ar-SA"/>
        </w:rPr>
        <w:t>, в термін до 10.02</w:t>
      </w:r>
      <w:bookmarkStart w:id="0" w:name="_GoBack"/>
      <w:bookmarkEnd w:id="0"/>
      <w:r>
        <w:rPr>
          <w:bCs/>
          <w:szCs w:val="28"/>
          <w:lang w:eastAsia="ar-SA"/>
        </w:rPr>
        <w:t xml:space="preserve">.2019,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clear" w:pos="708"/>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clear" w:pos="708"/>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 Попередити </w:t>
      </w:r>
      <w:r>
        <w:rPr>
          <w:szCs w:val="28"/>
          <w:lang w:eastAsia="ar-SA"/>
        </w:rPr>
        <w:t>ФОП Шматенко С.Г.</w:t>
      </w:r>
      <w:r>
        <w:rPr>
          <w:bCs/>
          <w:szCs w:val="28"/>
          <w:lang w:eastAsia="ar-SA"/>
        </w:rPr>
        <w:t>:</w:t>
      </w:r>
    </w:p>
    <w:p>
      <w:pPr>
        <w:pStyle w:val="Normal"/>
        <w:tabs>
          <w:tab w:val="clear" w:pos="708"/>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clear" w:pos="708"/>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clear" w:pos="708"/>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clear" w:pos="708"/>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clear" w:pos="708"/>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clear" w:pos="708"/>
          <w:tab w:val="left" w:pos="10440" w:leader="none"/>
        </w:tabs>
        <w:jc w:val="both"/>
        <w:rPr>
          <w:bCs/>
          <w:szCs w:val="28"/>
        </w:rPr>
      </w:pPr>
      <w:r>
        <w:rPr>
          <w:bCs/>
          <w:szCs w:val="28"/>
        </w:rPr>
      </w:r>
    </w:p>
    <w:p>
      <w:pPr>
        <w:pStyle w:val="Normal"/>
        <w:tabs>
          <w:tab w:val="clear" w:pos="708"/>
          <w:tab w:val="left" w:pos="10440" w:leader="none"/>
        </w:tabs>
        <w:jc w:val="both"/>
        <w:rPr>
          <w:bCs/>
          <w:szCs w:val="28"/>
        </w:rPr>
      </w:pPr>
      <w:r>
        <w:rPr>
          <w:bCs/>
          <w:szCs w:val="28"/>
        </w:rPr>
      </w:r>
    </w:p>
    <w:p>
      <w:pPr>
        <w:pStyle w:val="Normal"/>
        <w:tabs>
          <w:tab w:val="clear" w:pos="708"/>
          <w:tab w:val="left" w:pos="10440" w:leader="none"/>
        </w:tabs>
        <w:jc w:val="both"/>
        <w:rPr>
          <w:bCs/>
          <w:szCs w:val="28"/>
        </w:rPr>
      </w:pPr>
      <w:r>
        <w:rPr>
          <w:bCs/>
          <w:szCs w:val="28"/>
        </w:rPr>
      </w:r>
    </w:p>
    <w:p>
      <w:pPr>
        <w:pStyle w:val="Normal"/>
        <w:tabs>
          <w:tab w:val="clear" w:pos="708"/>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LibreOffice/6.1.4.2$Windows_x86 LibreOffice_project/9d0f32d1f0b509096fd65e0d4bec26ddd1938fd3</Application>
  <Pages>2</Pages>
  <Words>304</Words>
  <Characters>2085</Characters>
  <CharactersWithSpaces>2432</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2018-06-14T07:42:00Z</dcterms:created>
  <dc:creator>digital_PC</dc:creator>
  <dc:description/>
  <dc:language>uk-UA</dc:language>
  <cp:lastModifiedBy/>
  <cp:lastPrinted>2018-06-14T07:41:00Z</cp:lastPrinted>
  <dcterms:modified xsi:type="dcterms:W3CDTF">2019-02-05T10:44:47Z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