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hanging="0"/>
        <w:jc w:val="center"/>
        <w:rPr>
          <w:b/>
          <w:b/>
          <w:bCs/>
          <w:sz w:val="28"/>
          <w:szCs w:val="28"/>
          <w:lang w:val="uk-UA"/>
        </w:rPr>
      </w:pPr>
      <w:r>
        <w:rPr/>
      </w:r>
    </w:p>
    <w:p>
      <w:pPr>
        <w:pStyle w:val="Normal"/>
        <w:ind w:left="-180" w:hanging="0"/>
        <w:jc w:val="right"/>
        <w:rPr>
          <w:b w:val="false"/>
          <w:b w:val="false"/>
          <w:bCs w:val="fals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2933700</wp:posOffset>
                </wp:positionH>
                <wp:positionV relativeFrom="paragraph">
                  <wp:posOffset>60960</wp:posOffset>
                </wp:positionV>
                <wp:extent cx="445135" cy="635635"/>
                <wp:effectExtent l="0" t="0" r="0" b="0"/>
                <wp:wrapTopAndBottom/>
                <wp:docPr id="1" name="Рисунок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44600" cy="635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1" stroked="f" style="position:absolute;margin-left:231pt;margin-top:4.8pt;width:34.95pt;height:49.95pt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b w:val="false"/>
          <w:bCs w:val="false"/>
          <w:sz w:val="28"/>
          <w:szCs w:val="28"/>
          <w:lang w:val="uk-UA"/>
        </w:rPr>
        <w:t>к</w:t>
      </w:r>
      <w:r>
        <w:rPr>
          <w:b w:val="false"/>
          <w:bCs w:val="false"/>
          <w:sz w:val="28"/>
          <w:szCs w:val="28"/>
          <w:lang w:val="uk-UA"/>
        </w:rPr>
        <w:t>опія</w:t>
      </w:r>
    </w:p>
    <w:p>
      <w:pPr>
        <w:pStyle w:val="Normal"/>
        <w:ind w:left="-180" w:hanging="0"/>
        <w:jc w:val="center"/>
        <w:rPr/>
      </w:pPr>
      <w:r>
        <w:rPr>
          <w:b/>
          <w:bCs/>
          <w:sz w:val="28"/>
          <w:szCs w:val="28"/>
          <w:lang w:val="uk-UA"/>
        </w:rPr>
        <w:t>МІСЦЕВЕ САМОВРЯДУВАННЯ</w:t>
      </w:r>
      <w:r>
        <w:rPr>
          <w:lang w:val="uk-UA"/>
        </w:rPr>
        <w:t xml:space="preserve"> 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О З П О Р Я Д Ж Е Н Н 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  <w:lang w:val="uk-UA"/>
        </w:rPr>
        <w:t xml:space="preserve"> 2018 р.</w:t>
        <w:tab/>
        <w:tab/>
        <w:tab/>
        <w:t xml:space="preserve">                                                                        №</w:t>
      </w:r>
      <w:r>
        <w:rPr>
          <w:sz w:val="28"/>
          <w:szCs w:val="28"/>
          <w:lang w:val="uk-UA"/>
        </w:rPr>
        <w:t>89-р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4320" w:leader="none"/>
        </w:tabs>
        <w:ind w:right="5498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створення комісії по прийманню комунального майна на баланс </w:t>
      </w:r>
    </w:p>
    <w:p>
      <w:pPr>
        <w:pStyle w:val="Normal"/>
        <w:tabs>
          <w:tab w:val="left" w:pos="4320" w:leader="none"/>
        </w:tabs>
        <w:ind w:right="5498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ПМКП «Добробут»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>
      <w:pPr>
        <w:pStyle w:val="Normal"/>
        <w:ind w:left="-1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spacing w:before="0" w:after="0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рішення Покровської міської ради від 23.03.2018 №11 «Про надання дозволу управлінню житлово – комунального господарства та будівництва виконкому Покровської міської ради на передачу на баланс ПМКП «Добробут» комунального майна», керуючись ст.30 Закону України «Про місцеве самоврядування в Україні»:                                                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Створити комісію виконавчого комітету Покровської міської ради в складі: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Гончаров М.В. – заступник міського голови, голова комісії;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Глазкова О.Ю. – начальник відділу економіки, секретар комісії;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Ребенок В.В. – начальник управління ЖКГ та будівництва;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Пархоменко О.В. – в.о.головного бухгалтера управління ЖКГ та будівництва;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Солянко В.А. – директор ПМКП «Добробут»;</w:t>
      </w:r>
    </w:p>
    <w:p>
      <w:pPr>
        <w:pStyle w:val="ListParagraph"/>
        <w:spacing w:before="0" w:after="0"/>
        <w:ind w:left="142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Міць Л.А. - голова постійної депутатської комісії з питань благоустрою, житлово-   комунального господарства, енергозбереження, транспорту, зв’язку, торгівлі та побутового обслуговування населення (за згодою);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Сергєєв Р.О. – головний механік ПМКП «Добробут».</w:t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Комісії провести обстеження комунального майна(перелік  майна додається)  та скласти акт для подальшої передачі на баланс ПМКП «Добробут» для подальшого використання в господарській діяльності.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3.Контроль за виконанням цього розпорядження покласти на заступника міського голови Чистякова О.Г.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                       О.М.Шаповал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rFonts w:ascii="Times New Roman" w:hAnsi="Times New Roman"/>
          <w:lang w:val="uk-UA"/>
        </w:rPr>
        <w:t xml:space="preserve">Ребенок, 4-48-43      </w:t>
      </w:r>
      <w:r>
        <w:rPr>
          <w:rFonts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134" w:right="567" w:header="0" w:top="397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Balloon Text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55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locked/>
    <w:rsid w:val="00f07a2b"/>
    <w:rPr>
      <w:rFonts w:ascii="Segoe UI" w:hAnsi="Segoe UI" w:cs="Segoe UI"/>
      <w:sz w:val="18"/>
      <w:szCs w:val="18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99"/>
    <w:qFormat/>
    <w:rsid w:val="00fd55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5"/>
    <w:qFormat/>
    <w:rsid w:val="00f07a2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LibreOffice/5.4.4.2$Windows_x86 LibreOffice_project/2524958677847fb3bb44820e40380acbe820f960</Application>
  <Pages>1</Pages>
  <Words>193</Words>
  <Characters>1323</Characters>
  <CharactersWithSpaces>1664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2018-03-30T10:25:00Z</dcterms:created>
  <dc:creator>Игорь</dc:creator>
  <dc:description/>
  <dc:language>uk-UA</dc:language>
  <cp:lastModifiedBy/>
  <cp:lastPrinted>2018-03-30T10:41:00Z</cp:lastPrinted>
  <dcterms:modified xsi:type="dcterms:W3CDTF">2018-04-04T09:22:08Z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