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-501650</wp:posOffset>
            </wp:positionV>
            <wp:extent cx="413385" cy="5937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1" t="-153" r="-221" b="-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bidi w:val="0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1" distT="8890" distB="8890" distL="123825" distR="123825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115685" cy="10160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35pt" to="482.75pt,2.05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rPr/>
      </w:pPr>
      <w:r>
        <w:rPr>
          <w:sz w:val="28"/>
          <w:szCs w:val="28"/>
        </w:rPr>
        <w:t>30.07.</w:t>
      </w:r>
      <w:r>
        <w:rPr>
          <w:sz w:val="28"/>
          <w:szCs w:val="28"/>
        </w:rPr>
        <w:t xml:space="preserve">2021 р.                                         </w:t>
      </w:r>
      <w:r>
        <w:rPr>
          <w:sz w:val="21"/>
          <w:szCs w:val="21"/>
        </w:rPr>
        <w:t xml:space="preserve"> м.Покров</w:t>
      </w:r>
      <w:r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180 — р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</w:r>
    </w:p>
    <w:tbl>
      <w:tblPr>
        <w:tblStyle w:val="af0"/>
        <w:tblW w:w="5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0"/>
      </w:tblGrid>
      <w:tr>
        <w:trPr>
          <w:trHeight w:val="1026" w:hRule="atLeast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color w:val="000000"/>
                <w:sz w:val="28"/>
                <w:szCs w:val="26"/>
              </w:rPr>
              <w:t>Про участь  делегації Покровської міської територіальної громади у обласних урочистих заходах з нагоди Дня Державного прапора України та 30-ї річниці Дня незалежності України</w:t>
            </w:r>
          </w:p>
        </w:tc>
      </w:tr>
    </w:tbl>
    <w:p>
      <w:pPr>
        <w:pStyle w:val="Normal"/>
        <w:jc w:val="both"/>
        <w:rPr/>
      </w:pPr>
      <w:r>
        <w:rPr>
          <w:sz w:val="28"/>
          <w:szCs w:val="26"/>
        </w:rPr>
        <w:t xml:space="preserve">      </w:t>
      </w:r>
    </w:p>
    <w:p>
      <w:pPr>
        <w:pStyle w:val="Normal"/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6"/>
        </w:rPr>
        <w:t xml:space="preserve">Керуючись ст.42. Закону України “Про місцеве самоврядування в    Україні”, відповідно до </w:t>
      </w:r>
      <w:r>
        <w:rPr>
          <w:rFonts w:eastAsia="Times New Roman" w:cs="Times New Roman"/>
          <w:color w:val="000000"/>
          <w:sz w:val="28"/>
          <w:szCs w:val="28"/>
          <w:lang w:val="uk-UA" w:eastAsia="ru-RU" w:bidi="ar-SA"/>
        </w:rPr>
        <w:t xml:space="preserve">розпорядження голови облдержадміністрації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ru-RU" w:bidi="ar-SA"/>
        </w:rPr>
        <w:t>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Про затвердження регіонального плану заходів з відзначення у 2021році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Дня Державного </w:t>
      </w:r>
      <w:r>
        <w:rPr>
          <w:rFonts w:eastAsia="Times New Roman" w:cs="Times New Roman"/>
          <w:bCs/>
          <w:sz w:val="28"/>
          <w:szCs w:val="28"/>
          <w:lang w:val="uk-UA" w:eastAsia="ru-RU" w:bidi="ar-SA"/>
        </w:rPr>
        <w:t xml:space="preserve">Прапора України та </w:t>
      </w:r>
      <w:r>
        <w:rPr>
          <w:rFonts w:eastAsia="Times New Roman" w:cs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uk-UA" w:eastAsia="ru-RU" w:bidi="ar-SA"/>
        </w:rPr>
        <w:t xml:space="preserve">30-ї річниці незалежності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України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” від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ru-RU" w:bidi="ar-SA"/>
        </w:rPr>
        <w:t xml:space="preserve">24.05.2021 № Р-470/0/3-21, телефонограми заступника голови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облдержадміністрації  №208 від 27.07.2021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ru-RU" w:bidi="ar-SA"/>
        </w:rPr>
        <w:t xml:space="preserve"> та</w:t>
      </w:r>
      <w:r>
        <w:rPr>
          <w:color w:val="FF0000"/>
          <w:sz w:val="28"/>
          <w:szCs w:val="26"/>
        </w:rPr>
        <w:t xml:space="preserve"> </w:t>
      </w:r>
      <w:r>
        <w:rPr>
          <w:sz w:val="28"/>
          <w:szCs w:val="26"/>
        </w:rPr>
        <w:t>з метою</w:t>
      </w:r>
      <w:r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lang w:val="uk-UA" w:eastAsia="ru-RU" w:bidi="ar-SA"/>
        </w:rPr>
        <w:t xml:space="preserve"> гідного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2"/>
          <w:sz w:val="28"/>
          <w:szCs w:val="28"/>
          <w:highlight w:val="white"/>
          <w:lang w:val="uk-UA" w:eastAsia="ru-RU" w:bidi="ar-SA"/>
        </w:rPr>
        <w:t>відзначення Дня незалежності України, враховуючи її важливе значення для розвитку України, як демократичної, правової держави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ru-RU" w:bidi="ar-SA"/>
        </w:rPr>
        <w:t xml:space="preserve"> в рамках обмежувальних протиепідемічних заходів з попередження поширення коронавірусної хвороби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en-US" w:eastAsia="ru-RU" w:bidi="ar-SA"/>
        </w:rPr>
        <w:t>COVID-19</w:t>
      </w:r>
      <w:r>
        <w:rPr>
          <w:rFonts w:eastAsia="Times New Roman" w:cs="Times New Roman"/>
          <w:b/>
          <w:bCs/>
          <w:color w:val="000000"/>
          <w:spacing w:val="2"/>
          <w:sz w:val="28"/>
          <w:szCs w:val="28"/>
          <w:highlight w:val="white"/>
          <w:lang w:val="uk-UA" w:eastAsia="ru-RU" w:bidi="ar-SA"/>
        </w:rPr>
        <w:t xml:space="preserve">  </w:t>
      </w:r>
    </w:p>
    <w:p>
      <w:pPr>
        <w:pStyle w:val="Normal"/>
        <w:jc w:val="both"/>
        <w:rPr>
          <w:b/>
          <w:b/>
          <w:bCs/>
          <w:color w:val="000000"/>
          <w:sz w:val="28"/>
          <w:szCs w:val="26"/>
          <w:highlight w:val="white"/>
          <w:lang w:eastAsia="ru-RU"/>
        </w:rPr>
      </w:pPr>
      <w:r>
        <w:rPr>
          <w:b/>
          <w:bCs/>
          <w:color w:val="000000"/>
          <w:sz w:val="28"/>
          <w:szCs w:val="26"/>
          <w:highlight w:val="white"/>
          <w:lang w:eastAsia="ru-RU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6"/>
          <w:highlight w:val="white"/>
          <w:lang w:eastAsia="ru-RU"/>
        </w:rPr>
        <w:t>ЗОБОВ</w:t>
      </w:r>
      <w:r>
        <w:rPr>
          <w:b/>
          <w:bCs/>
          <w:color w:val="000000"/>
          <w:sz w:val="28"/>
          <w:szCs w:val="26"/>
          <w:highlight w:val="white"/>
          <w:lang w:val="en-US" w:eastAsia="ru-RU"/>
        </w:rPr>
        <w:t>’</w:t>
      </w:r>
      <w:r>
        <w:rPr>
          <w:b/>
          <w:bCs/>
          <w:color w:val="000000"/>
          <w:sz w:val="28"/>
          <w:szCs w:val="26"/>
          <w:highlight w:val="white"/>
          <w:lang w:eastAsia="ru-RU"/>
        </w:rPr>
        <w:t>ЯЗУЮ:</w:t>
      </w:r>
    </w:p>
    <w:p>
      <w:pPr>
        <w:pStyle w:val="Normal"/>
        <w:jc w:val="both"/>
        <w:rPr>
          <w:b/>
          <w:b/>
          <w:bCs/>
          <w:color w:val="000000"/>
          <w:sz w:val="12"/>
          <w:szCs w:val="12"/>
          <w:highlight w:val="white"/>
          <w:lang w:eastAsia="ru-RU"/>
        </w:rPr>
      </w:pPr>
      <w:r>
        <w:rPr>
          <w:b/>
          <w:bCs/>
          <w:color w:val="000000"/>
          <w:sz w:val="12"/>
          <w:szCs w:val="12"/>
          <w:highlight w:val="white"/>
          <w:lang w:eastAsia="ru-RU"/>
        </w:rPr>
      </w:r>
    </w:p>
    <w:p>
      <w:pPr>
        <w:pStyle w:val="Normal"/>
        <w:tabs>
          <w:tab w:val="clear" w:pos="708"/>
          <w:tab w:val="left" w:pos="8422" w:leader="none"/>
        </w:tabs>
        <w:ind w:firstLine="709"/>
        <w:jc w:val="both"/>
        <w:rPr/>
      </w:pPr>
      <w:r>
        <w:rPr>
          <w:sz w:val="28"/>
          <w:szCs w:val="26"/>
        </w:rPr>
        <w:t xml:space="preserve">1. Направити делегації </w:t>
      </w:r>
      <w:r>
        <w:rPr>
          <w:color w:val="000000"/>
          <w:sz w:val="28"/>
          <w:szCs w:val="26"/>
        </w:rPr>
        <w:t>Покровської міської територіальної громади для</w:t>
      </w:r>
      <w:r>
        <w:rPr>
          <w:sz w:val="28"/>
          <w:szCs w:val="26"/>
        </w:rPr>
        <w:t xml:space="preserve"> участі у </w:t>
      </w:r>
      <w:r>
        <w:rPr>
          <w:color w:val="000000"/>
          <w:sz w:val="28"/>
          <w:szCs w:val="26"/>
        </w:rPr>
        <w:t>обласних урочистих заходах з нагоди Дня Державного прапора України та 30-ї річниці Дня незалежності України</w:t>
      </w:r>
      <w:r>
        <w:rPr>
          <w:sz w:val="28"/>
          <w:szCs w:val="26"/>
        </w:rPr>
        <w:t>, які відбудуться в м.Дніпро 23 серпня 2021р. проспект Дмитра Яворницького,16  та 24 серпня 2021р.  сквер Героїв.</w:t>
      </w:r>
    </w:p>
    <w:p>
      <w:pPr>
        <w:pStyle w:val="Normal"/>
        <w:tabs>
          <w:tab w:val="clear" w:pos="708"/>
          <w:tab w:val="left" w:pos="8422" w:leader="none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ind w:hanging="0"/>
        <w:jc w:val="both"/>
        <w:rPr/>
      </w:pPr>
      <w:r>
        <w:rPr>
          <w:rFonts w:eastAsia="Calibri"/>
          <w:sz w:val="28"/>
          <w:szCs w:val="26"/>
        </w:rPr>
        <w:t xml:space="preserve">      </w:t>
      </w:r>
      <w:r>
        <w:rPr>
          <w:rFonts w:eastAsia="Calibri"/>
          <w:sz w:val="28"/>
          <w:szCs w:val="26"/>
        </w:rPr>
        <w:t xml:space="preserve">2. Призначити керівниками  делегації </w:t>
      </w:r>
      <w:r>
        <w:rPr>
          <w:rFonts w:eastAsia="Calibri"/>
          <w:color w:val="000000"/>
          <w:sz w:val="28"/>
          <w:szCs w:val="26"/>
        </w:rPr>
        <w:t>Покровської міської територіальної громади для</w:t>
      </w:r>
      <w:r>
        <w:rPr>
          <w:rFonts w:eastAsia="Calibri"/>
          <w:sz w:val="28"/>
          <w:szCs w:val="26"/>
        </w:rPr>
        <w:t xml:space="preserve"> участі у </w:t>
      </w:r>
      <w:r>
        <w:rPr>
          <w:rFonts w:eastAsia="Calibri"/>
          <w:color w:val="000000"/>
          <w:sz w:val="28"/>
          <w:szCs w:val="26"/>
        </w:rPr>
        <w:t>обласних урочистих заходах заступників міського голови 23 серпня 2021р. - Бондаренко Н.О., 24 серпня 2021р. - Чистякова О.Г.</w:t>
      </w:r>
    </w:p>
    <w:p>
      <w:pPr>
        <w:pStyle w:val="Normal"/>
        <w:ind w:hanging="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</w:r>
    </w:p>
    <w:p>
      <w:pPr>
        <w:pStyle w:val="Normal"/>
        <w:ind w:hanging="0"/>
        <w:jc w:val="both"/>
        <w:rPr/>
      </w:pPr>
      <w:r>
        <w:rPr>
          <w:rFonts w:eastAsia="Calibri"/>
          <w:sz w:val="28"/>
          <w:szCs w:val="26"/>
        </w:rPr>
        <w:t xml:space="preserve">           </w:t>
      </w:r>
      <w:r>
        <w:rPr>
          <w:rFonts w:eastAsia="Calibri"/>
          <w:sz w:val="28"/>
          <w:szCs w:val="26"/>
        </w:rPr>
        <w:t>3. Забезпечити: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6"/>
        </w:rPr>
        <w:t>3.1.Відділу культури, туризму, національностей і релігій (Сударєва Т.М.)</w:t>
      </w:r>
    </w:p>
    <w:p>
      <w:pPr>
        <w:pStyle w:val="Normal"/>
        <w:ind w:hanging="0"/>
        <w:jc w:val="both"/>
        <w:rPr/>
      </w:pPr>
      <w:r>
        <w:rPr>
          <w:rFonts w:eastAsia="Calibri"/>
          <w:sz w:val="28"/>
          <w:szCs w:val="26"/>
        </w:rPr>
        <w:t xml:space="preserve">транспорт для учасників  делегації </w:t>
      </w:r>
      <w:r>
        <w:rPr>
          <w:rFonts w:eastAsia="Calibri"/>
          <w:color w:val="000000"/>
          <w:sz w:val="28"/>
          <w:szCs w:val="26"/>
        </w:rPr>
        <w:t>Покровської міської територіальної громади</w:t>
      </w:r>
      <w:r>
        <w:rPr>
          <w:rFonts w:eastAsia="Calibri"/>
          <w:sz w:val="28"/>
          <w:szCs w:val="26"/>
        </w:rPr>
        <w:t>.</w:t>
      </w:r>
    </w:p>
    <w:p>
      <w:pPr>
        <w:pStyle w:val="Normal"/>
        <w:ind w:firstLine="709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6"/>
        </w:rPr>
        <w:t xml:space="preserve">3.2. </w:t>
      </w:r>
      <w:r>
        <w:rPr>
          <w:rFonts w:eastAsia="Times New Roman" w:cs="Times New Roman"/>
          <w:sz w:val="28"/>
          <w:szCs w:val="28"/>
          <w:lang w:val="uk-UA" w:eastAsia="ru-RU"/>
        </w:rPr>
        <w:t>Керуючому справами виконкому Відяєвій Г.М.</w:t>
      </w: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  <w:t xml:space="preserve"> роботу службового транспорту 23-24  серпня 2021р.</w:t>
      </w:r>
    </w:p>
    <w:p>
      <w:pPr>
        <w:pStyle w:val="Normal"/>
        <w:ind w:firstLine="709"/>
        <w:jc w:val="both"/>
        <w:rPr>
          <w:rFonts w:eastAsia="Times New Roman" w:cs="Times New Roman"/>
          <w:b w:val="false"/>
          <w:b w:val="false"/>
          <w:bCs/>
          <w:color w:val="000000"/>
          <w:spacing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  <w:t xml:space="preserve">3.3. 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КНП "Центр первинної медико-санітарної допомоги Покровської ради Дніпропетровської області"</w:t>
      </w: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  <w:t xml:space="preserve"> (Леонтьєв О.О.)  медичний супровід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2"/>
          <w:sz w:val="28"/>
          <w:szCs w:val="26"/>
          <w:lang w:val="uk-UA" w:eastAsia="ru-RU" w:bidi="ar-SA"/>
        </w:rPr>
        <w:t>делегації Покровської міської територіальної громади для участі у обласних урочистих заходах.</w:t>
      </w:r>
    </w:p>
    <w:p>
      <w:pPr>
        <w:pStyle w:val="Normal"/>
        <w:ind w:firstLine="709"/>
        <w:jc w:val="both"/>
        <w:rPr>
          <w:rFonts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2"/>
          <w:sz w:val="28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2"/>
          <w:sz w:val="28"/>
          <w:szCs w:val="26"/>
          <w:lang w:val="uk-UA" w:eastAsia="ru-RU" w:bidi="ar-SA"/>
        </w:rPr>
      </w:r>
    </w:p>
    <w:p>
      <w:pPr>
        <w:pStyle w:val="Normal"/>
        <w:ind w:hanging="0"/>
        <w:jc w:val="both"/>
        <w:rPr/>
      </w:pPr>
      <w:r>
        <w:rPr>
          <w:rFonts w:eastAsia="Calibri"/>
          <w:sz w:val="28"/>
          <w:szCs w:val="26"/>
        </w:rPr>
        <w:t xml:space="preserve">      </w:t>
      </w:r>
      <w:r>
        <w:rPr>
          <w:rFonts w:eastAsia="Calibri"/>
          <w:sz w:val="28"/>
          <w:szCs w:val="26"/>
        </w:rPr>
        <w:t>4.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/>
        </w:rPr>
        <w:t xml:space="preserve">  Фінансовому управлінню (в.о.начальника Сафонова Н.С.) провести фінансування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2"/>
          <w:sz w:val="28"/>
          <w:szCs w:val="28"/>
          <w:lang w:val="uk-UA" w:eastAsia="ru-RU" w:bidi="ar-SA"/>
        </w:rPr>
        <w:t>зазначеного заходу.</w:t>
      </w:r>
    </w:p>
    <w:p>
      <w:pPr>
        <w:pStyle w:val="Normal"/>
        <w:ind w:hanging="0"/>
        <w:jc w:val="both"/>
        <w:rPr>
          <w:rFonts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2"/>
          <w:sz w:val="28"/>
          <w:szCs w:val="28"/>
          <w:lang w:val="uk-UA" w:eastAsia="ru-RU" w:bidi="ar-SA"/>
        </w:rPr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/>
        </w:rPr>
        <w:t xml:space="preserve">       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/>
        </w:rPr>
        <w:t>5.  Г</w:t>
      </w:r>
      <w:r>
        <w:rPr>
          <w:rFonts w:eastAsia="Times New Roman" w:cs="Times New Roman"/>
          <w:sz w:val="28"/>
          <w:szCs w:val="28"/>
          <w:lang w:val="uk-UA" w:eastAsia="ru-RU"/>
        </w:rPr>
        <w:t>оловному бухгалтеру відділу культури, туризму, національностей  і релігій (Баннікова Н.П.) здійснити виплати витрат.</w:t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 </w:t>
      </w:r>
    </w:p>
    <w:p>
      <w:pPr>
        <w:pStyle w:val="Normal"/>
        <w:ind w:hanging="0"/>
        <w:jc w:val="both"/>
        <w:rPr/>
      </w:pPr>
      <w:r>
        <w:rPr>
          <w:color w:val="000000"/>
          <w:sz w:val="28"/>
          <w:szCs w:val="26"/>
        </w:rPr>
        <w:t xml:space="preserve">         </w:t>
      </w:r>
      <w:r>
        <w:rPr>
          <w:color w:val="000000"/>
          <w:sz w:val="28"/>
          <w:szCs w:val="26"/>
        </w:rPr>
        <w:t>6</w:t>
      </w:r>
      <w:r>
        <w:rPr>
          <w:rFonts w:eastAsia="Arial Unicode MS"/>
          <w:color w:val="000000"/>
          <w:sz w:val="28"/>
          <w:szCs w:val="26"/>
        </w:rPr>
        <w:t>. Координацію роботи щодо виконання цього розпорядження покласти на відділ культури, т</w:t>
      </w:r>
      <w:r>
        <w:rPr>
          <w:rFonts w:eastAsia="Calibri"/>
          <w:color w:val="000000"/>
          <w:sz w:val="28"/>
          <w:szCs w:val="26"/>
        </w:rPr>
        <w:t xml:space="preserve">уризму, національностей і релігій (Сударєва Т.М.), </w:t>
      </w:r>
      <w:r>
        <w:rPr>
          <w:rFonts w:eastAsia="Arial Unicode MS"/>
          <w:color w:val="000000"/>
          <w:sz w:val="28"/>
          <w:szCs w:val="26"/>
        </w:rPr>
        <w:t>контроль – на заступника міського голови Бондаренко Н.О.</w:t>
      </w:r>
    </w:p>
    <w:p>
      <w:pPr>
        <w:pStyle w:val="Normal"/>
        <w:ind w:hanging="0"/>
        <w:jc w:val="both"/>
        <w:rPr>
          <w:rFonts w:eastAsia="Arial Unicode MS"/>
          <w:color w:val="000000"/>
          <w:sz w:val="28"/>
          <w:szCs w:val="26"/>
        </w:rPr>
      </w:pPr>
      <w:r>
        <w:rPr>
          <w:rFonts w:eastAsia="Arial Unicode MS"/>
          <w:color w:val="000000"/>
          <w:sz w:val="28"/>
          <w:szCs w:val="26"/>
        </w:rPr>
      </w:r>
    </w:p>
    <w:p>
      <w:pPr>
        <w:pStyle w:val="Normal"/>
        <w:ind w:hanging="0"/>
        <w:jc w:val="both"/>
        <w:rPr>
          <w:rFonts w:eastAsia="Arial Unicode MS"/>
          <w:color w:val="000000"/>
          <w:sz w:val="28"/>
          <w:szCs w:val="26"/>
        </w:rPr>
      </w:pPr>
      <w:r>
        <w:rPr>
          <w:rFonts w:eastAsia="Arial Unicode MS"/>
          <w:color w:val="000000"/>
          <w:sz w:val="28"/>
          <w:szCs w:val="26"/>
        </w:rPr>
      </w:r>
    </w:p>
    <w:p>
      <w:pPr>
        <w:pStyle w:val="Normal"/>
        <w:spacing w:before="0" w:after="120"/>
        <w:rPr/>
      </w:pPr>
      <w:r>
        <w:rPr>
          <w:sz w:val="28"/>
          <w:szCs w:val="26"/>
        </w:rPr>
        <w:t xml:space="preserve">    </w:t>
      </w:r>
      <w:r>
        <w:rPr>
          <w:sz w:val="28"/>
          <w:szCs w:val="26"/>
        </w:rPr>
        <w:t>Міський голова                                                                            О.М. Шаповал</w:t>
      </w:r>
      <w:r>
        <w:rPr>
          <w:sz w:val="26"/>
          <w:szCs w:val="26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05" w:top="120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1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sz w:val="16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sz w:val="16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Виділення жирним"/>
    <w:qFormat/>
    <w:rPr>
      <w:b/>
      <w:bCs/>
    </w:rPr>
  </w:style>
  <w:style w:type="character" w:styleId="Appleconvertedspace" w:customStyle="1">
    <w:name w:val="apple-converted-space"/>
    <w:basedOn w:val="1"/>
    <w:qFormat/>
    <w:rPr/>
  </w:style>
  <w:style w:type="character" w:styleId="Style15" w:customStyle="1">
    <w:name w:val="Основной текст Знак"/>
    <w:qFormat/>
    <w:rPr>
      <w:rFonts w:eastAsia="Andale Sans UI;Arial Unicode MS"/>
      <w:kern w:val="2"/>
      <w:sz w:val="24"/>
      <w:szCs w:val="24"/>
      <w:lang w:val="uk-UA" w:eastAsia="zh-CN"/>
    </w:rPr>
  </w:style>
  <w:style w:type="character" w:styleId="Style16" w:customStyle="1">
    <w:name w:val="Символ нумерації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before="0" w:after="120"/>
    </w:pPr>
    <w:rPr>
      <w:rFonts w:eastAsia="Andale Sans UI;Arial Unicode MS"/>
      <w:kern w:val="2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2" w:customStyle="1">
    <w:name w:val="Вміст рамки"/>
    <w:basedOn w:val="Normal"/>
    <w:qFormat/>
    <w:pPr/>
    <w:rPr/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a0a19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yle2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a90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bb6007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LibreOffice/7.1.3.2$Windows_X86_64 LibreOffice_project/47f78053abe362b9384784d31a6e56f8511eb1c1</Application>
  <AppVersion>15.0000</AppVersion>
  <DocSecurity>0</DocSecurity>
  <Pages>2</Pages>
  <Words>289</Words>
  <Characters>2081</Characters>
  <CharactersWithSpaces>2577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2020-08-12T10:07:00Z</dcterms:created>
  <dc:creator>Rew</dc:creator>
  <dc:description/>
  <dc:language>uk-UA</dc:language>
  <cp:lastModifiedBy/>
  <cp:lastPrinted>2021-07-30T11:01:39Z</cp:lastPrinted>
  <dcterms:modified xsi:type="dcterms:W3CDTF">2021-08-02T10:32:44Z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