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theme/theme1.xml" ContentType="application/vnd.openxmlformats-officedocument.them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Normal"/>
        <w:pBdr/>
        <w:rPr>
          <w:sz w:val="28"/>
          <w:szCs w:val="28"/>
        </w:rPr>
      </w:pPr>
      <w:r>
        <mc:AlternateContent>
          <mc:Choice Requires="wps">
            <w:drawing>
              <wp:anchor behindDoc="1" distT="0" distB="0" distL="0" distR="0" simplePos="0" locked="0" layoutInCell="1" allowOverlap="1" relativeHeight="2">
                <wp:simplePos x="0" y="0"/>
                <wp:positionH relativeFrom="page">
                  <wp:posOffset>3971925</wp:posOffset>
                </wp:positionH>
                <wp:positionV relativeFrom="page">
                  <wp:posOffset>285115</wp:posOffset>
                </wp:positionV>
                <wp:extent cx="381635" cy="572135"/>
                <wp:effectExtent l="0" t="0" r="0" b="0"/>
                <wp:wrapNone/>
                <wp:docPr id="1" name="officeArt object"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fficeArt object" descr=""/>
                        <pic:cNvPicPr/>
                      </pic:nvPicPr>
                      <pic:blipFill>
                        <a:blip r:embed="rId2"/>
                        <a:stretch/>
                      </pic:blipFill>
                      <pic:spPr>
                        <a:xfrm>
                          <a:off x="0" y="0"/>
                          <a:ext cx="380880" cy="57168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rect id="shape_0" ID="officeArt object" stroked="f" style="position:absolute;margin-left:312.75pt;margin-top:22.45pt;width:29.95pt;height:44.95pt;mso-position-horizontal-relative:page;mso-position-vertical-relative:page">
                <v:imagedata r:id="rId3" o:detectmouseclick="t"/>
                <w10:wrap type="none"/>
                <v:stroke color="#3465a4" joinstyle="round" endcap="flat"/>
              </v:rect>
            </w:pict>
          </mc:Fallback>
        </mc:AlternateContent>
      </w:r>
      <w:r>
        <w:rPr>
          <w:sz w:val="28"/>
          <w:szCs w:val="28"/>
        </w:rPr>
        <w:t xml:space="preserve"> </w:t>
      </w:r>
    </w:p>
    <w:p>
      <w:pPr>
        <w:pStyle w:val="Normal"/>
        <w:pBdr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МІСЦЕВЕ САМОВРЯДУВАННЯ</w:t>
      </w:r>
    </w:p>
    <w:p>
      <w:pPr>
        <w:pStyle w:val="Normal"/>
        <w:pBdr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ПОКРОВСЬКА  МІСЬКА  РАДА</w:t>
      </w:r>
    </w:p>
    <w:p>
      <w:pPr>
        <w:pStyle w:val="Normal"/>
        <w:pBdr/>
        <w:tabs>
          <w:tab w:val="left" w:pos="8445" w:leader="none"/>
        </w:tabs>
        <w:jc w:val="right"/>
        <w:rPr>
          <w:b/>
          <w:b/>
          <w:bCs/>
          <w:lang w:val="uk-UA"/>
        </w:rPr>
      </w:pPr>
      <w:r>
        <w:rPr>
          <w:b/>
          <w:bCs/>
          <w:sz w:val="28"/>
          <w:szCs w:val="28"/>
        </w:rPr>
        <w:tab/>
      </w:r>
      <w:r>
        <w:rPr>
          <w:b/>
          <w:bCs/>
          <w:lang w:val="uk-UA"/>
        </w:rPr>
        <w:t>копія</w:t>
      </w:r>
    </w:p>
    <w:p>
      <w:pPr>
        <w:pStyle w:val="Normal"/>
        <w:pBdr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Р О З П О Р Я Д Ж Е Н Н Я</w:t>
      </w:r>
    </w:p>
    <w:p>
      <w:pPr>
        <w:pStyle w:val="Normal"/>
        <w:pBdr/>
        <w:jc w:val="center"/>
        <w:rPr>
          <w:b/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МІСЬКОГО ГОЛОВИ</w:t>
      </w:r>
      <w:r>
        <w:rPr>
          <w:sz w:val="28"/>
          <w:szCs w:val="28"/>
        </w:rPr>
        <w:t xml:space="preserve">                              </w:t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« </w:t>
      </w:r>
      <w:r>
        <w:rPr>
          <w:sz w:val="28"/>
          <w:szCs w:val="28"/>
          <w:lang w:val="uk-UA"/>
        </w:rPr>
        <w:t>03</w:t>
      </w:r>
      <w:r>
        <w:rPr>
          <w:sz w:val="28"/>
          <w:szCs w:val="28"/>
        </w:rPr>
        <w:t xml:space="preserve"> »   жовтня  2018 р.                             </w:t>
        <w:tab/>
        <w:t xml:space="preserve">                                               № </w:t>
      </w:r>
      <w:r>
        <w:rPr>
          <w:sz w:val="28"/>
          <w:szCs w:val="28"/>
          <w:lang w:val="uk-UA"/>
        </w:rPr>
        <w:t>283-р</w:t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  <w:t>Про участь учасників антитерористичної</w:t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  <w:t xml:space="preserve">операції, громадських діячів, волонтерів </w:t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  <w:t xml:space="preserve">м.Покров у Марші Захисників України та </w:t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  <w:t>патріотичній ході центральними вулицями</w:t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  <w:t>м. Дніпро</w:t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  <w:t>_______________________________</w:t>
      </w:r>
    </w:p>
    <w:p>
      <w:pPr>
        <w:pStyle w:val="Normal"/>
        <w:pBdr/>
        <w:spacing w:lineRule="atLeast" w:line="22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spacing w:lineRule="atLeast" w:line="22"/>
        <w:jc w:val="both"/>
        <w:rPr>
          <w:sz w:val="28"/>
          <w:szCs w:val="28"/>
        </w:rPr>
      </w:pPr>
      <w:r>
        <w:rPr/>
        <w:tab/>
      </w:r>
      <w:r>
        <w:rPr>
          <w:sz w:val="28"/>
          <w:szCs w:val="28"/>
        </w:rPr>
        <w:tab/>
        <w:t>Керуючись ст. 42 Закону  України «Про місцеве самоврядування в Україні», рішенням ІІ пленарного засідання 30 сесії 7 скликання  Покровської міської ради «Про затвердження міської цільової Програми національно-патріотичного виховання дітей та молоді на 2018-2020 роки у місті Покров» від 02 березня  2018р. №23,</w:t>
      </w:r>
      <w:r>
        <w:rPr>
          <w:sz w:val="28"/>
          <w:szCs w:val="28"/>
          <w:lang w:val="uk-UA"/>
        </w:rPr>
        <w:t xml:space="preserve"> </w:t>
      </w:r>
      <w:r>
        <w:rPr>
          <w:sz w:val="28"/>
          <w:szCs w:val="28"/>
        </w:rPr>
        <w:t>рішенням ІІІ пленарного засідання 16 сесії 7 скликання Покровської міської ради від 16 грудня 2016 року № 25 «Про затвердження міської програми «Розвиток фізичної культури та спорту в місті Покров на період 2017-2018 років», на виконання телефонограми № 724 від 01.10.2018 року заступника голови Дніпропетровської облдержадміністрації, з метою представництва учасників антитерористичної операції, громадських діячів, волонтерів міста Покров у Марші Захисників України та патріотичній ході центральними вулицями міста Дніпро приурочених до святкування Дня захисника України:</w:t>
      </w:r>
    </w:p>
    <w:p>
      <w:pPr>
        <w:pStyle w:val="Normal"/>
        <w:pBdr/>
        <w:spacing w:lineRule="atLeast" w:line="22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spacing w:lineRule="atLeast" w:line="22"/>
        <w:jc w:val="both"/>
        <w:rPr/>
      </w:pPr>
      <w:r>
        <w:rPr>
          <w:sz w:val="28"/>
          <w:szCs w:val="28"/>
        </w:rPr>
        <w:tab/>
        <w:t>1. Відділу молоді та спорту (Столяр А.А.):</w:t>
      </w:r>
    </w:p>
    <w:p>
      <w:pPr>
        <w:pStyle w:val="Style22"/>
        <w:pBdr/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2"/>
        <w:pBdr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1.1. Направити до м. Дніпро учасників антитерористичної операції, громадських діячів та волонтерів м. Покров (список додається) для участі у Марші Захисників України та патріотичній ході центральними вулицями міста Дніпро 14 жовтня 2018 року. </w:t>
      </w:r>
    </w:p>
    <w:p>
      <w:pPr>
        <w:pStyle w:val="Style22"/>
        <w:pBdr/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2"/>
        <w:pBdr/>
        <w:suppressAutoHyphens w:val="true"/>
        <w:jc w:val="both"/>
        <w:rPr/>
      </w:pPr>
      <w:r>
        <w:rPr>
          <w:sz w:val="28"/>
          <w:szCs w:val="28"/>
        </w:rPr>
        <w:tab/>
        <w:t xml:space="preserve">1.2. Скласти кошторис витрат участі учасників антитерористичної операції, громадських діячів та волонтерів м. Покров (список додається) у Марші Захисників України та патріотичній ході центральними вулицями міста Дніпро. </w:t>
      </w:r>
    </w:p>
    <w:p>
      <w:pPr>
        <w:pStyle w:val="Style22"/>
        <w:pBdr/>
        <w:suppressAutoHyphens w:val="true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</w:r>
    </w:p>
    <w:p>
      <w:pPr>
        <w:pStyle w:val="Style22"/>
        <w:pBdr/>
        <w:suppressAutoHyphens w:val="true"/>
        <w:jc w:val="both"/>
        <w:rPr/>
      </w:pPr>
      <w:r>
        <w:rPr>
          <w:sz w:val="28"/>
          <w:szCs w:val="28"/>
        </w:rPr>
        <w:tab/>
        <w:t>2. Громадській організації «Міська спілка воїнів-учасників антитерористичної операції м. Покров» (Солянко В.А.):</w:t>
      </w:r>
    </w:p>
    <w:p>
      <w:pPr>
        <w:pStyle w:val="Style22"/>
        <w:pBdr/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2"/>
        <w:pBdr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2.1. Забезпечити участь учасників антитерористичної операції, громадських діячів та волонтерів м. Покров у Марші Захисників України та патріотичній ході центральними вулицями міста Дніпро 14 жовтня 2018 року.  </w:t>
      </w:r>
    </w:p>
    <w:p>
      <w:pPr>
        <w:pStyle w:val="Style22"/>
        <w:pBdr/>
        <w:suppressAutoHyphens w:val="true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22"/>
        <w:pBdr/>
        <w:suppressAutoHyphens w:val="true"/>
        <w:jc w:val="both"/>
        <w:rPr/>
      </w:pPr>
      <w:r>
        <w:rPr>
          <w:sz w:val="28"/>
          <w:szCs w:val="28"/>
        </w:rPr>
        <w:tab/>
        <w:t>2.2. Підготувати матеріал щодо участі учасників антитерористичної операції, громадських діячів та волонтерів у Марші Захисників України та патріотичній ході центральними вулицями міста Дніпро 14 жовтня 2018 року.</w:t>
      </w:r>
    </w:p>
    <w:p>
      <w:pPr>
        <w:pStyle w:val="Style22"/>
        <w:pBdr/>
        <w:suppressAutoHyphens w:val="true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Style22"/>
        <w:pBdr/>
        <w:suppressAutoHyphens w:val="true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ab/>
        <w:t>3. Відділу бухгалтерського обліку виконкому (Шульга О.П.) провести фінансування заходу згідно з кошторисом витрат.</w:t>
      </w:r>
    </w:p>
    <w:p>
      <w:pPr>
        <w:pStyle w:val="Style22"/>
        <w:pBdr/>
        <w:suppressAutoHyphens w:val="tru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Style22"/>
        <w:pBdr/>
        <w:suppressAutoHyphens w:val="true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>4. КП «Редакції Покровської міської газети «Козацька вежа» (Попова В.О.), прес-службі міського голови  (Сизова О.А.) забезпечити висвітлення у місцевих засобах масової інформації про проведення спортивних заходів.</w:t>
      </w:r>
    </w:p>
    <w:p>
      <w:pPr>
        <w:pStyle w:val="Style22"/>
        <w:pBdr/>
        <w:suppressAutoHyphens w:val="true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pBdr/>
        <w:suppressAutoHyphens w:val="true"/>
        <w:jc w:val="both"/>
        <w:rPr>
          <w:sz w:val="28"/>
          <w:szCs w:val="28"/>
          <w:lang w:val="uk-UA"/>
        </w:rPr>
      </w:pPr>
      <w:r>
        <w:rPr>
          <w:lang w:val="uk-UA"/>
        </w:rPr>
        <w:tab/>
      </w:r>
      <w:r>
        <w:rPr>
          <w:sz w:val="28"/>
          <w:szCs w:val="28"/>
          <w:lang w:val="uk-UA"/>
        </w:rPr>
        <w:t xml:space="preserve">5. Координацію роботи щодо виконання цього розпорядження покласти на відділ молоді та спорту (Столяр А.А.), контроль – на заступника міського голови Бондаренко Н.О. </w:t>
      </w:r>
    </w:p>
    <w:p>
      <w:pPr>
        <w:pStyle w:val="Style22"/>
        <w:pBdr/>
        <w:tabs>
          <w:tab w:val="left" w:pos="3896" w:leader="none"/>
        </w:tabs>
        <w:suppressAutoHyphens w:val="true"/>
        <w:rPr>
          <w:lang w:val="uk-UA"/>
        </w:rPr>
      </w:pPr>
      <w:r>
        <w:rPr>
          <w:sz w:val="28"/>
          <w:szCs w:val="28"/>
          <w:lang w:val="uk-UA"/>
        </w:rPr>
        <w:tab/>
      </w:r>
    </w:p>
    <w:p>
      <w:pPr>
        <w:pStyle w:val="Style22"/>
        <w:pBdr/>
        <w:tabs>
          <w:tab w:val="left" w:pos="3896" w:leader="none"/>
        </w:tabs>
        <w:suppressAutoHyphens w:val="tru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pBdr/>
        <w:tabs>
          <w:tab w:val="left" w:pos="3896" w:leader="none"/>
        </w:tabs>
        <w:suppressAutoHyphens w:val="tru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pBdr/>
        <w:tabs>
          <w:tab w:val="left" w:pos="3896" w:leader="none"/>
        </w:tabs>
        <w:suppressAutoHyphens w:val="true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Style22"/>
        <w:pBdr/>
        <w:tabs>
          <w:tab w:val="left" w:pos="3896" w:leader="none"/>
        </w:tabs>
        <w:suppressAutoHyphens w:val="true"/>
        <w:rPr/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>О.М. Шаповал</w:t>
      </w:r>
    </w:p>
    <w:p>
      <w:pPr>
        <w:pStyle w:val="Style22"/>
        <w:pBdr/>
        <w:tabs>
          <w:tab w:val="left" w:pos="3896" w:leader="none"/>
        </w:tabs>
        <w:suppressAutoHyphens w:val="true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pBdr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pBdr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pBdr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pBdr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pBdr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pBdr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pBdr/>
        <w:rPr/>
      </w:pPr>
      <w:r>
        <w:rPr/>
      </w:r>
    </w:p>
    <w:p>
      <w:pPr>
        <w:pStyle w:val="Normal"/>
        <w:pBdr/>
        <w:rPr/>
      </w:pPr>
      <w:r>
        <w:rPr/>
      </w:r>
    </w:p>
    <w:p>
      <w:pPr>
        <w:pStyle w:val="Normal"/>
        <w:pBdr/>
        <w:rPr>
          <w:sz w:val="20"/>
          <w:szCs w:val="20"/>
          <w:lang w:val="uk-UA"/>
        </w:rPr>
      </w:pPr>
      <w:r>
        <w:rPr>
          <w:sz w:val="20"/>
          <w:szCs w:val="20"/>
        </w:rPr>
        <w:t>Столяр, 4-20-59</w:t>
      </w:r>
    </w:p>
    <w:p>
      <w:pPr>
        <w:pStyle w:val="Normal"/>
        <w:pBdr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pBdr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Normal"/>
        <w:pBdr/>
        <w:rPr>
          <w:sz w:val="22"/>
          <w:szCs w:val="22"/>
          <w:lang w:val="uk-UA"/>
        </w:rPr>
      </w:pPr>
      <w:r>
        <w:rPr>
          <w:sz w:val="22"/>
          <w:szCs w:val="22"/>
          <w:lang w:val="uk-UA"/>
        </w:rPr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   Додаток</w:t>
      </w:r>
    </w:p>
    <w:p>
      <w:pPr>
        <w:pStyle w:val="Style2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до розпорядження міського голови</w:t>
      </w:r>
    </w:p>
    <w:p>
      <w:pPr>
        <w:pStyle w:val="Style23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ab/>
        <w:tab/>
        <w:tab/>
        <w:tab/>
        <w:tab/>
        <w:tab/>
        <w:tab/>
        <w:t xml:space="preserve">       №  283-р            від</w:t>
      </w:r>
    </w:p>
    <w:p>
      <w:pPr>
        <w:pStyle w:val="Style23"/>
        <w:jc w:val="right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23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ІНФОРМАЦІЯ</w:t>
      </w:r>
    </w:p>
    <w:p>
      <w:pPr>
        <w:pStyle w:val="Style23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щодо складу делегації міста Покров Дніпропетровської області </w:t>
      </w:r>
    </w:p>
    <w:p>
      <w:pPr>
        <w:pStyle w:val="Style23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 xml:space="preserve">для участі в урочистостях з нагоди Дня захисника України </w:t>
      </w:r>
    </w:p>
    <w:p>
      <w:pPr>
        <w:pStyle w:val="Style23"/>
        <w:jc w:val="center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14 жовтня 2018 року у м. Дніпро</w:t>
      </w:r>
    </w:p>
    <w:p>
      <w:pPr>
        <w:pStyle w:val="Style23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tbl>
      <w:tblPr>
        <w:tblW w:w="10053" w:type="dxa"/>
        <w:jc w:val="center"/>
        <w:tblInd w:w="0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top w:w="0" w:type="dxa"/>
          <w:left w:w="108" w:type="dxa"/>
          <w:bottom w:w="0" w:type="dxa"/>
          <w:right w:w="108" w:type="dxa"/>
        </w:tblCellMar>
        <w:tblLook w:val="00a0"/>
      </w:tblPr>
      <w:tblGrid>
        <w:gridCol w:w="675"/>
        <w:gridCol w:w="3805"/>
        <w:gridCol w:w="1"/>
        <w:gridCol w:w="5572"/>
      </w:tblGrid>
      <w:tr>
        <w:trPr>
          <w:trHeight w:val="769" w:hRule="atLeast"/>
        </w:trPr>
        <w:tc>
          <w:tcPr>
            <w:tcW w:w="4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Прізвище, ім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’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я, по батькові та посада відповідальної особи</w:t>
            </w:r>
          </w:p>
        </w:tc>
        <w:tc>
          <w:tcPr>
            <w:tcW w:w="5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Столяр Артем Андрійович</w:t>
            </w:r>
          </w:p>
          <w:p>
            <w:pPr>
              <w:pStyle w:val="Style23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val="uk-UA"/>
              </w:rPr>
              <w:t xml:space="preserve">в.о. начальника відділу молоді та спорту </w:t>
            </w:r>
          </w:p>
        </w:tc>
      </w:tr>
      <w:tr>
        <w:trPr/>
        <w:tc>
          <w:tcPr>
            <w:tcW w:w="4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 xml:space="preserve">Мобільний телефон </w:t>
            </w:r>
          </w:p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відповідальної особи</w:t>
            </w:r>
          </w:p>
        </w:tc>
        <w:tc>
          <w:tcPr>
            <w:tcW w:w="5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  <w:vAlign w:val="center"/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(098) 518 – 28 – 05</w:t>
            </w:r>
          </w:p>
        </w:tc>
      </w:tr>
      <w:tr>
        <w:trPr/>
        <w:tc>
          <w:tcPr>
            <w:tcW w:w="100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Список осіб, які входять до складу делегації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№</w:t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ПІБ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Категорія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Солянко Віталій Анатолійович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Столяр Артем Андрійович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волонтер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Бадер Віталій Миколайович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Ковалев Сергій Дмитрович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Галицький Григорій Григорович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Левченко Олексій 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Золотарьов Андрій Валерійович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Куторай Володимир Олександрович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Міржва Владіслав Володимирович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Яценко Сергій Валерійович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Тарасевич Олександр Олександрович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numPr>
                <w:ilvl w:val="0"/>
                <w:numId w:val="1"/>
              </w:numPr>
              <w:ind w:left="0" w:hanging="0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Кичук Олексій Миколайович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15.</w:t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Мазур Андрій Андрійович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16.</w:t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Кальчев Дмитро Володимирович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17.</w:t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Григорій Дмитро Олександрович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67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18.</w:t>
            </w:r>
          </w:p>
        </w:tc>
        <w:tc>
          <w:tcPr>
            <w:tcW w:w="3806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Кудлай Юрій Віталійович</w:t>
            </w:r>
          </w:p>
        </w:tc>
        <w:tc>
          <w:tcPr>
            <w:tcW w:w="5572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Учасник АТО</w:t>
            </w:r>
          </w:p>
        </w:tc>
      </w:tr>
      <w:tr>
        <w:trPr/>
        <w:tc>
          <w:tcPr>
            <w:tcW w:w="100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Список осіб, які входять до складу супроводу делегації</w:t>
            </w:r>
          </w:p>
        </w:tc>
      </w:tr>
      <w:tr>
        <w:trPr/>
        <w:tc>
          <w:tcPr>
            <w:tcW w:w="4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Сапожникова Наталія Олександрівна</w:t>
            </w:r>
          </w:p>
        </w:tc>
        <w:tc>
          <w:tcPr>
            <w:tcW w:w="5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головний спеціаліст УП та СЗН</w:t>
            </w:r>
          </w:p>
        </w:tc>
      </w:tr>
      <w:tr>
        <w:trPr/>
        <w:tc>
          <w:tcPr>
            <w:tcW w:w="4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Стріха Ірина Константинівна</w:t>
            </w:r>
          </w:p>
        </w:tc>
        <w:tc>
          <w:tcPr>
            <w:tcW w:w="5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tabs>
                <w:tab w:val="left" w:pos="615" w:leader="none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начальник відділу УП та СЗН</w:t>
            </w:r>
          </w:p>
        </w:tc>
      </w:tr>
      <w:tr>
        <w:trPr/>
        <w:tc>
          <w:tcPr>
            <w:tcW w:w="10053" w:type="dxa"/>
            <w:gridSpan w:val="4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</w:r>
          </w:p>
        </w:tc>
      </w:tr>
      <w:tr>
        <w:trPr/>
        <w:tc>
          <w:tcPr>
            <w:tcW w:w="4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Загальна кількість делегації</w:t>
            </w:r>
          </w:p>
        </w:tc>
        <w:tc>
          <w:tcPr>
            <w:tcW w:w="5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18</w:t>
            </w:r>
          </w:p>
        </w:tc>
      </w:tr>
      <w:tr>
        <w:trPr/>
        <w:tc>
          <w:tcPr>
            <w:tcW w:w="4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Учасників АТО</w:t>
            </w:r>
          </w:p>
        </w:tc>
        <w:tc>
          <w:tcPr>
            <w:tcW w:w="5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tabs>
                <w:tab w:val="center" w:pos="2678" w:leader="none"/>
                <w:tab w:val="right" w:pos="5356" w:leader="none"/>
              </w:tabs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ab/>
              <w:t>15</w:t>
              <w:tab/>
            </w:r>
          </w:p>
        </w:tc>
      </w:tr>
      <w:tr>
        <w:trPr/>
        <w:tc>
          <w:tcPr>
            <w:tcW w:w="4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Представників громадськості</w:t>
            </w:r>
          </w:p>
        </w:tc>
        <w:tc>
          <w:tcPr>
            <w:tcW w:w="5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0</w:t>
            </w:r>
          </w:p>
        </w:tc>
      </w:tr>
      <w:tr>
        <w:trPr/>
        <w:tc>
          <w:tcPr>
            <w:tcW w:w="4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i/>
                <w:i/>
                <w:i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Волонтерів</w:t>
            </w:r>
          </w:p>
        </w:tc>
        <w:tc>
          <w:tcPr>
            <w:tcW w:w="5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1</w:t>
            </w:r>
          </w:p>
        </w:tc>
      </w:tr>
      <w:tr>
        <w:trPr/>
        <w:tc>
          <w:tcPr>
            <w:tcW w:w="4480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  <w:lang w:val="uk-UA"/>
              </w:rPr>
              <w:t>Задіяні транспортні засоби</w:t>
            </w:r>
          </w:p>
          <w:p>
            <w:pPr>
              <w:pStyle w:val="Style23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i/>
                <w:iCs/>
                <w:sz w:val="24"/>
                <w:szCs w:val="24"/>
                <w:lang w:val="uk-UA"/>
              </w:rPr>
              <w:t>(марка та номер)</w:t>
            </w:r>
          </w:p>
        </w:tc>
        <w:tc>
          <w:tcPr>
            <w:tcW w:w="5573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8" w:type="dxa"/>
            </w:tcMar>
          </w:tcPr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 xml:space="preserve">Автобус </w:t>
            </w:r>
            <w:r>
              <w:rPr>
                <w:rStyle w:val="Style15"/>
                <w:rFonts w:cs="Times New Roman" w:ascii="Times New Roman" w:hAnsi="Times New Roman"/>
                <w:b/>
                <w:bCs/>
                <w:i w:val="false"/>
                <w:iCs w:val="false"/>
                <w:shd w:fill="FFFFFF" w:val="clear"/>
                <w:lang w:val="en-US"/>
              </w:rPr>
              <w:t>MERCEDES</w:t>
            </w:r>
            <w:r>
              <w:rPr>
                <w:rStyle w:val="Style15"/>
                <w:rFonts w:cs="Times New Roman" w:ascii="Times New Roman" w:hAnsi="Times New Roman"/>
                <w:b/>
                <w:bCs/>
                <w:i w:val="false"/>
                <w:iCs w:val="false"/>
                <w:shd w:fill="FFFFFF" w:val="clear"/>
                <w:lang w:val="uk-UA"/>
              </w:rPr>
              <w:t xml:space="preserve"> </w:t>
            </w:r>
            <w:r>
              <w:rPr>
                <w:rStyle w:val="Style15"/>
                <w:rFonts w:cs="Times New Roman" w:ascii="Times New Roman" w:hAnsi="Times New Roman"/>
                <w:b/>
                <w:bCs/>
                <w:i w:val="false"/>
                <w:iCs w:val="false"/>
                <w:shd w:fill="FFFFFF" w:val="clear"/>
                <w:lang w:val="en-US"/>
              </w:rPr>
              <w:t>Sprinter</w:t>
            </w:r>
          </w:p>
          <w:p>
            <w:pPr>
              <w:pStyle w:val="Style23"/>
              <w:rPr>
                <w:rFonts w:ascii="Times New Roman" w:hAnsi="Times New Roman" w:cs="Times New Roman"/>
                <w:sz w:val="24"/>
                <w:szCs w:val="24"/>
                <w:lang w:val="uk-UA"/>
              </w:rPr>
            </w:pPr>
            <w:r>
              <w:rPr>
                <w:rFonts w:cs="Times New Roman" w:ascii="Times New Roman" w:hAnsi="Times New Roman"/>
                <w:sz w:val="24"/>
                <w:szCs w:val="24"/>
                <w:lang w:val="uk-UA"/>
              </w:rPr>
              <w:t>Державний номер №АЕ 4749 АМ</w:t>
            </w:r>
          </w:p>
        </w:tc>
      </w:tr>
    </w:tbl>
    <w:p>
      <w:pPr>
        <w:pStyle w:val="Style23"/>
        <w:tabs>
          <w:tab w:val="right" w:pos="9214" w:leader="none"/>
        </w:tabs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Style23"/>
        <w:tabs>
          <w:tab w:val="right" w:pos="9214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23"/>
        <w:tabs>
          <w:tab w:val="right" w:pos="9214" w:leader="none"/>
        </w:tabs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Style23"/>
        <w:tabs>
          <w:tab w:val="right" w:pos="9214" w:leader="none"/>
        </w:tabs>
        <w:rPr>
          <w:rFonts w:cs="Times New Roman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В.о. начальника відділу молоді та спорту</w:t>
        <w:tab/>
        <w:t>А.А. Столяр</w:t>
      </w:r>
    </w:p>
    <w:p>
      <w:pPr>
        <w:pStyle w:val="Normal"/>
        <w:pBdr/>
        <w:rPr/>
      </w:pPr>
      <w:r>
        <w:rPr>
          <w:sz w:val="22"/>
          <w:szCs w:val="22"/>
        </w:rPr>
        <w:t xml:space="preserve">                                                                                                                 </w:t>
      </w:r>
    </w:p>
    <w:sectPr>
      <w:headerReference w:type="default" r:id="rId4"/>
      <w:footerReference w:type="default" r:id="rId5"/>
      <w:type w:val="nextPage"/>
      <w:pgSz w:w="11906" w:h="16838"/>
      <w:pgMar w:left="1701" w:right="567" w:header="709" w:top="1134" w:footer="709" w:bottom="850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Helvetica Neue">
    <w:charset w:val="cc"/>
    <w:family w:val="roman"/>
    <w:pitch w:val="variable"/>
  </w:font>
  <w:font w:name="Calibri">
    <w:charset w:val="cc"/>
    <w:family w:val="roman"/>
    <w:pitch w:val="variable"/>
  </w:font>
  <w:font w:name="Verdana">
    <w:charset w:val="cc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pBdr/>
      <w:rPr>
        <w:rFonts w:cs="Times New Roman"/>
      </w:rPr>
    </w:pPr>
    <w:r>
      <w:rPr>
        <w:rFonts w:cs="Times New Roman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pBdr/>
      <w:rPr>
        <w:rFonts w:cs="Times New Roman"/>
      </w:rPr>
    </w:pPr>
    <w:r>
      <w:rPr>
        <w:rFonts w:cs="Times New Roman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/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szCs w:val="22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locked="1" w:uiPriority="0" w:semiHidden="0" w:unhideWhenUsed="0" w:qFormat="1"/>
    <w:lsdException w:name="heading 1" w:locked="1" w:uiPriority="0" w:semiHidden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uiPriority="0" w:semiHidden="0" w:unhideWhenUsed="0"/>
    <w:lsdException w:name="toc 2" w:locked="1" w:uiPriority="0" w:semiHidden="0" w:unhideWhenUsed="0"/>
    <w:lsdException w:name="toc 3" w:locked="1" w:uiPriority="0" w:semiHidden="0" w:unhideWhenUsed="0"/>
    <w:lsdException w:name="toc 4" w:locked="1" w:uiPriority="0" w:semiHidden="0" w:unhideWhenUsed="0"/>
    <w:lsdException w:name="toc 5" w:locked="1" w:uiPriority="0" w:semiHidden="0" w:unhideWhenUsed="0"/>
    <w:lsdException w:name="toc 6" w:locked="1" w:uiPriority="0" w:semiHidden="0" w:unhideWhenUsed="0"/>
    <w:lsdException w:name="toc 7" w:locked="1" w:uiPriority="0" w:semiHidden="0" w:unhideWhenUsed="0"/>
    <w:lsdException w:name="toc 8" w:locked="1" w:uiPriority="0" w:semiHidden="0" w:unhideWhenUsed="0"/>
    <w:lsdException w:name="toc 9" w:locked="1" w:uiPriority="0" w:semiHidden="0" w:unhideWhenUsed="0"/>
    <w:lsdException w:name="caption" w:locked="1" w:uiPriority="0" w:qFormat="1"/>
    <w:lsdException w:name="Title" w:locked="1" w:uiPriority="0" w:semiHidden="0" w:unhideWhenUsed="0" w:qFormat="1"/>
    <w:lsdException w:name="Default Paragraph Font" w:locked="1" w:uiPriority="0" w:semiHidden="0" w:unhideWhenUsed="0"/>
    <w:lsdException w:name="Subtitle" w:locked="1" w:uiPriority="0" w:semiHidden="0" w:unhideWhenUsed="0" w:qFormat="1"/>
    <w:lsdException w:name="Strong" w:locked="1" w:uiPriority="0" w:semiHidden="0" w:unhideWhenUsed="0" w:qFormat="1"/>
    <w:lsdException w:name="Emphasis" w:locked="1" w:uiPriority="0" w:semiHidden="0" w:unhideWhenUsed="0" w:qFormat="1"/>
    <w:lsdException w:name="Table Grid" w:locked="1" w:uiPriority="0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be5057"/>
    <w:pPr>
      <w:widowControl/>
      <w:pBdr/>
      <w:suppressAutoHyphens w:val="false"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u w:val="none" w:color="000000"/>
      <w:lang w:val="ru-RU" w:eastAsia="ru-RU" w:bidi="ar-SA"/>
    </w:rPr>
  </w:style>
  <w:style w:type="character" w:styleId="DefaultParagraphFont" w:default="1">
    <w:name w:val="Default Paragraph Font"/>
    <w:uiPriority w:val="99"/>
    <w:semiHidden/>
    <w:qFormat/>
    <w:rPr/>
  </w:style>
  <w:style w:type="character" w:styleId="Style14">
    <w:name w:val="Гіперпосилання"/>
    <w:basedOn w:val="DefaultParagraphFont"/>
    <w:uiPriority w:val="99"/>
    <w:rsid w:val="00be5057"/>
    <w:rPr>
      <w:u w:val="single"/>
    </w:rPr>
  </w:style>
  <w:style w:type="character" w:styleId="Style15">
    <w:name w:val="Виділення"/>
    <w:basedOn w:val="DefaultParagraphFont"/>
    <w:uiPriority w:val="99"/>
    <w:qFormat/>
    <w:locked/>
    <w:rsid w:val="0040587c"/>
    <w:rPr>
      <w:i/>
      <w:iCs/>
    </w:rPr>
  </w:style>
  <w:style w:type="character" w:styleId="HeaderChar" w:customStyle="1">
    <w:name w:val="Header Char"/>
    <w:basedOn w:val="DefaultParagraphFont"/>
    <w:link w:val="Header"/>
    <w:uiPriority w:val="99"/>
    <w:semiHidden/>
    <w:qFormat/>
    <w:rsid w:val="00171e63"/>
    <w:rPr>
      <w:color w:val="000000"/>
      <w:sz w:val="24"/>
      <w:szCs w:val="24"/>
      <w:u w:val="none" w:color="000000"/>
    </w:rPr>
  </w:style>
  <w:style w:type="character" w:styleId="FooterChar" w:customStyle="1">
    <w:name w:val="Footer Char"/>
    <w:basedOn w:val="DefaultParagraphFont"/>
    <w:link w:val="Footer"/>
    <w:uiPriority w:val="99"/>
    <w:semiHidden/>
    <w:qFormat/>
    <w:rsid w:val="00171e63"/>
    <w:rPr>
      <w:color w:val="000000"/>
      <w:sz w:val="24"/>
      <w:szCs w:val="24"/>
      <w:u w:val="none" w:color="000000"/>
    </w:rPr>
  </w:style>
  <w:style w:type="paragraph" w:styleId="Style16">
    <w:name w:val="Заголовок"/>
    <w:basedOn w:val="Normal"/>
    <w:next w:val="Style17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7">
    <w:name w:val="Body Text"/>
    <w:basedOn w:val="Normal"/>
    <w:pPr>
      <w:spacing w:lineRule="auto" w:line="288" w:before="0" w:after="140"/>
    </w:pPr>
    <w:rPr/>
  </w:style>
  <w:style w:type="paragraph" w:styleId="Style18">
    <w:name w:val="List"/>
    <w:basedOn w:val="Style17"/>
    <w:pPr/>
    <w:rPr>
      <w:rFonts w:cs="Arial"/>
    </w:rPr>
  </w:style>
  <w:style w:type="paragraph" w:styleId="Style19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0">
    <w:name w:val="Покажчик"/>
    <w:basedOn w:val="Normal"/>
    <w:qFormat/>
    <w:pPr>
      <w:suppressLineNumbers/>
    </w:pPr>
    <w:rPr>
      <w:rFonts w:cs="Arial"/>
    </w:rPr>
  </w:style>
  <w:style w:type="paragraph" w:styleId="Style21" w:customStyle="1">
    <w:name w:val="Колонтитулы"/>
    <w:uiPriority w:val="99"/>
    <w:qFormat/>
    <w:rsid w:val="00be5057"/>
    <w:pPr>
      <w:widowControl/>
      <w:pBdr/>
      <w:tabs>
        <w:tab w:val="right" w:pos="9020" w:leader="none"/>
      </w:tabs>
      <w:bidi w:val="0"/>
      <w:jc w:val="left"/>
    </w:pPr>
    <w:rPr>
      <w:rFonts w:ascii="Helvetica Neue" w:hAnsi="Helvetica Neue" w:cs="Helvetica Neue" w:eastAsia="Arial Unicode MS"/>
      <w:color w:val="000000"/>
      <w:kern w:val="0"/>
      <w:sz w:val="24"/>
      <w:szCs w:val="24"/>
      <w:lang w:val="ru-RU" w:eastAsia="ru-RU" w:bidi="ar-SA"/>
    </w:rPr>
  </w:style>
  <w:style w:type="paragraph" w:styleId="Style22" w:customStyle="1">
    <w:name w:val="Текстовый блок"/>
    <w:uiPriority w:val="99"/>
    <w:qFormat/>
    <w:rsid w:val="00be5057"/>
    <w:pPr>
      <w:widowControl/>
      <w:pBdr/>
      <w:bidi w:val="0"/>
      <w:jc w:val="left"/>
    </w:pPr>
    <w:rPr>
      <w:rFonts w:ascii="Times New Roman" w:hAnsi="Times New Roman" w:eastAsia="Arial Unicode MS" w:cs="Times New Roman"/>
      <w:color w:val="000000"/>
      <w:kern w:val="0"/>
      <w:sz w:val="24"/>
      <w:szCs w:val="24"/>
      <w:u w:val="none" w:color="000000"/>
      <w:lang w:val="ru-RU" w:eastAsia="ru-RU" w:bidi="ar-SA"/>
    </w:rPr>
  </w:style>
  <w:style w:type="paragraph" w:styleId="Style23" w:customStyle="1">
    <w:name w:val="Без интервала"/>
    <w:uiPriority w:val="99"/>
    <w:qFormat/>
    <w:rsid w:val="0040587c"/>
    <w:pPr>
      <w:widowControl/>
      <w:bidi w:val="0"/>
      <w:jc w:val="left"/>
    </w:pPr>
    <w:rPr>
      <w:rFonts w:ascii="Calibri" w:hAnsi="Calibri" w:cs="Calibri" w:eastAsia="Arial Unicode MS"/>
      <w:color w:val="auto"/>
      <w:kern w:val="0"/>
      <w:sz w:val="24"/>
      <w:szCs w:val="22"/>
      <w:lang w:val="ru-RU" w:eastAsia="ru-RU" w:bidi="ar-SA"/>
    </w:rPr>
  </w:style>
  <w:style w:type="paragraph" w:styleId="Style24" w:customStyle="1">
    <w:name w:val="Знак Знак"/>
    <w:basedOn w:val="Normal"/>
    <w:uiPriority w:val="99"/>
    <w:qFormat/>
    <w:rsid w:val="0040587c"/>
    <w:pPr>
      <w:pBdr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styleId="Style25">
    <w:name w:val="Header"/>
    <w:basedOn w:val="Normal"/>
    <w:link w:val="HeaderChar"/>
    <w:uiPriority w:val="99"/>
    <w:rsid w:val="00824f9e"/>
    <w:pPr>
      <w:tabs>
        <w:tab w:val="center" w:pos="4677" w:leader="none"/>
        <w:tab w:val="right" w:pos="9355" w:leader="none"/>
      </w:tabs>
    </w:pPr>
    <w:rPr/>
  </w:style>
  <w:style w:type="paragraph" w:styleId="Style26">
    <w:name w:val="Footer"/>
    <w:basedOn w:val="Normal"/>
    <w:link w:val="FooterChar"/>
    <w:uiPriority w:val="99"/>
    <w:rsid w:val="00824f9e"/>
    <w:pPr>
      <w:tabs>
        <w:tab w:val="center" w:pos="4677" w:leader="none"/>
        <w:tab w:val="right" w:pos="9355" w:leader="none"/>
      </w:tabs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</TotalTime>
  <Application>LibreOffice/5.4.4.2$Windows_x86 LibreOffice_project/2524958677847fb3bb44820e40380acbe820f960</Application>
  <Pages>7</Pages>
  <Words>586</Words>
  <Characters>3753</Characters>
  <CharactersWithSpaces>4538</CharactersWithSpaces>
  <Paragraphs>112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2018-10-03T07:53:00Z</dcterms:created>
  <dc:creator>Спорт</dc:creator>
  <dc:description/>
  <dc:language>uk-UA</dc:language>
  <cp:lastModifiedBy>Спорт</cp:lastModifiedBy>
  <cp:lastPrinted>2018-10-05T05:38:00Z</cp:lastPrinted>
  <dcterms:modified xsi:type="dcterms:W3CDTF">2018-10-05T05:42:00Z</dcterms:modified>
  <cp:revision>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