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5180330</wp:posOffset>
                </wp:positionH>
                <wp:positionV relativeFrom="paragraph">
                  <wp:posOffset>-519430</wp:posOffset>
                </wp:positionV>
                <wp:extent cx="715010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7.9pt;margin-top:-40.9pt;width:56.2pt;height:14.9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7" t="-91" r="-137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20.01.2022                         </w:t>
      </w:r>
      <w:r>
        <w:rPr>
          <w:b w:val="false"/>
          <w:bCs w:val="false"/>
          <w:sz w:val="28"/>
          <w:szCs w:val="28"/>
        </w:rPr>
        <w:t xml:space="preserve">                   </w:t>
      </w:r>
      <w:r>
        <w:rPr>
          <w:b w:val="false"/>
          <w:bCs w:val="false"/>
          <w:sz w:val="20"/>
        </w:rPr>
        <w:t xml:space="preserve">м.Покров  </w:t>
      </w:r>
      <w:r>
        <w:rPr>
          <w:b w:val="false"/>
          <w:bCs w:val="false"/>
          <w:sz w:val="28"/>
          <w:szCs w:val="28"/>
        </w:rPr>
        <w:t xml:space="preserve">                                 №</w:t>
      </w:r>
      <w:r>
        <w:rPr>
          <w:b w:val="false"/>
          <w:bCs w:val="false"/>
          <w:sz w:val="28"/>
          <w:szCs w:val="28"/>
        </w:rPr>
        <w:t>16/06-53-22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Style17"/>
        <w:spacing w:before="0" w:after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дозвіл на коригування проєктно-кошторисної документації за об’єктом: «Реконструкція міжквартальної території з улаштуванням тротуарів та велодоріжок в 36 мікрорайоні м. Покров Дніпропетровської області»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службової записки № ВХ432/28 від 28.12.21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                        </w:t>
      </w:r>
      <w:r>
        <w:rPr>
          <w:sz w:val="28"/>
          <w:szCs w:val="28"/>
        </w:rPr>
        <w:t xml:space="preserve"> Віктора РЕБЕНКА стосовно необхідності коригування проєктно-кошторисної документації за об’єктом: «Реконструкція міжквартальної території з улаштуванням тротуарів та велодоріжок в 36 мікрорайоні м. Покров Дніпропетровської області», з метою  благоустрою території </w:t>
      </w:r>
      <w:r>
        <w:rPr>
          <w:bCs/>
          <w:iCs/>
          <w:sz w:val="28"/>
          <w:szCs w:val="28"/>
        </w:rPr>
        <w:t>Покровської міської територіальної громади</w:t>
      </w:r>
      <w:r>
        <w:rPr>
          <w:sz w:val="28"/>
          <w:szCs w:val="28"/>
        </w:rPr>
        <w:t>, керуючись статтею 31 Закону України «Про місцеве самоврядування в Україні»</w:t>
      </w:r>
      <w:bookmarkStart w:id="0" w:name="_GoBack"/>
      <w:bookmarkEnd w:id="0"/>
      <w:r>
        <w:rPr>
          <w:sz w:val="28"/>
          <w:szCs w:val="28"/>
        </w:rPr>
        <w:t>, виконавчий комітет міської ради</w:t>
      </w:r>
    </w:p>
    <w:p>
      <w:pPr>
        <w:pStyle w:val="Style2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2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коригування проєктно-кошторисної документації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єктом:</w:t>
      </w:r>
    </w:p>
    <w:p>
      <w:pPr>
        <w:pStyle w:val="Style2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«Реконструкція міжквартальної території з улаштуванням тротуарів та велодоріжок в 36 мікрорайоні м. Покров Дніпропетровської області».</w:t>
      </w:r>
    </w:p>
    <w:p>
      <w:pPr>
        <w:pStyle w:val="Style2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(Віктора РЕБЕНКА), контроль – на заступника міського голови Віталія СОЛЯНКО. </w:t>
      </w:r>
    </w:p>
    <w:p>
      <w:pPr>
        <w:pStyle w:val="Style24"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tyle24">
    <w:name w:val="Обычный (веб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LibreOffice/7.1.3.2$Windows_X86_64 LibreOffice_project/47f78053abe362b9384784d31a6e56f8511eb1c1</Application>
  <AppVersion>15.0000</AppVersion>
  <Pages>1</Pages>
  <Words>157</Words>
  <Characters>1211</Characters>
  <CharactersWithSpaces>1532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2019-11-06T14:41:00Z</dcterms:created>
  <dc:creator/>
  <dc:description/>
  <cp:keywords>  </cp:keywords>
  <dc:language>uk-UA</dc:language>
  <cp:lastModifiedBy/>
  <cp:lastPrinted>2021-12-08T13:26:00Z</cp:lastPrinted>
  <dcterms:modified xsi:type="dcterms:W3CDTF">2022-01-26T17:06:35Z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