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5415915</wp:posOffset>
                </wp:positionH>
                <wp:positionV relativeFrom="paragraph">
                  <wp:posOffset>-141605</wp:posOffset>
                </wp:positionV>
                <wp:extent cx="561975" cy="2000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60" cy="20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6.45pt;margin-top:-11.15pt;width:44.2pt;height:15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lang w:val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07.11.2022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№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Р-169/06-34-22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 створення постійно діючої комісії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виконавчого комітету Покровської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міської ради Дніпропетровської області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 інвентаризації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ab/>
        <w:t xml:space="preserve">Керуючись Законами України «Про бухгалтерський облік та фінансову звітність в Україні», «Про місцеве самоврядування в Україні», Положенням про інвентаризацію активів та зобов’язань, з метою проведення інвентаризації основних засобів, нематеріальних активів, товарно-матеріальних цінностей, коштів, документів і розрахунків  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ЗОБОВ’ЯЗУЮ:</w:t>
      </w:r>
      <w:r>
        <w:rPr>
          <w:rFonts w:ascii="Times New Roman" w:hAnsi="Times New Roman"/>
          <w:sz w:val="27"/>
          <w:szCs w:val="27"/>
        </w:rPr>
        <w:t xml:space="preserve">   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1. Створити та затвердити склад постійно діючої комісії виконавчого комітету Покровської міської ради Дніпропетровської області з інвентаризації, що додається.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2. Покласти на комісію обов’язки, визначені Положенням про інвентаризацію активів та зобов’язань, затвердженим наказом МФУ від 02.09.2014 р. №879 .</w:t>
      </w:r>
    </w:p>
    <w:p>
      <w:pPr>
        <w:pStyle w:val="Normal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 Вважати таким, що втратило чинність розпорядження міського голови               № 314-р від 30 жовтня 2019 року</w:t>
      </w:r>
      <w:r>
        <w:rPr/>
        <w:t xml:space="preserve"> </w:t>
      </w:r>
      <w:r>
        <w:rPr>
          <w:rFonts w:ascii="Times New Roman" w:hAnsi="Times New Roman"/>
          <w:sz w:val="27"/>
          <w:szCs w:val="27"/>
        </w:rPr>
        <w:t>«Про створення</w:t>
      </w:r>
      <w:r>
        <w:rPr/>
        <w:t xml:space="preserve"> </w:t>
      </w:r>
      <w:r>
        <w:rPr>
          <w:rFonts w:ascii="Times New Roman" w:hAnsi="Times New Roman"/>
          <w:sz w:val="27"/>
          <w:szCs w:val="27"/>
        </w:rPr>
        <w:t>постійно діючої комісії зі списання матеріальних цінностей та проведення  інвентаризації».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4. Контроль за виконанням цього розпорядження  покласти на керуючого справами виконкому Олену ШУЛЬГУ.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       Олександр ШАПОВАЛ  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ЗАТВЕРДЖЕНО                                                                                               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160"/>
        <w:ind w:left="5896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Розпорядження міського голови</w:t>
        <w:tab/>
        <w:t xml:space="preserve">        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07.11.2022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№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Р-169/06-34-22</w:t>
      </w:r>
    </w:p>
    <w:p>
      <w:pPr>
        <w:pStyle w:val="Style17"/>
        <w:ind w:left="-15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СКЛАД </w:t>
      </w:r>
    </w:p>
    <w:p>
      <w:pPr>
        <w:pStyle w:val="Normal"/>
        <w:spacing w:before="0" w:after="0"/>
        <w:ind w:left="-1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постійно діючої комісії виконавчого комітету Покровської міської ради Дніпропетровської області з інвентаризації </w:t>
      </w:r>
    </w:p>
    <w:p>
      <w:pPr>
        <w:pStyle w:val="Style17"/>
        <w:ind w:left="-15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25"/>
        <w:gridCol w:w="3569"/>
        <w:gridCol w:w="3811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ШУЛЬГА Олена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ЧИСТЯКОВ Олександр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Члени комісії 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АМЄЛІН Василь </w:t>
              <w:tab/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Робітник по обслуговуванню будівлі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БАРШУНІНА Ірина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ГОРЧАКОВА Тетяна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запобігання та протидії корупції</w:t>
              <w:tab/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МАГЛИШ Андрій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СІДАШОВА Тетяна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економіки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ТЮТЮННИК Олександр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1 категорії відділу цифрового розвитку, програмно-технічного забезпечення і захисту інформації</w:t>
            </w:r>
          </w:p>
        </w:tc>
      </w:tr>
    </w:tbl>
    <w:p>
      <w:pPr>
        <w:pStyle w:val="Style17"/>
        <w:spacing w:before="0" w:after="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обліку – </w:t>
      </w:r>
    </w:p>
    <w:p>
      <w:pPr>
        <w:pStyle w:val="Style17"/>
        <w:spacing w:before="0" w:after="14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головний бухгалтер</w:t>
        <w:tab/>
        <w:tab/>
        <w:tab/>
        <w:tab/>
        <w:t xml:space="preserve">  </w:t>
        <w:tab/>
        <w:tab/>
        <w:tab/>
        <w:t xml:space="preserve">       Євген МОРОЗ </w:t>
      </w:r>
    </w:p>
    <w:sectPr>
      <w:type w:val="nextPage"/>
      <w:pgSz w:w="12240" w:h="15840"/>
      <w:pgMar w:left="1701" w:right="567" w:gutter="0" w:header="0" w:top="79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Гіперпосилання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CB30-5392-4DC1-B646-FD03EBC7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Application>LibreOffice/7.3.0.3$Windows_X86_64 LibreOffice_project/0f246aa12d0eee4a0f7adcefbf7c878fc2238db3</Application>
  <AppVersion>15.0000</AppVersion>
  <Pages>2</Pages>
  <Words>239</Words>
  <Characters>1806</Characters>
  <CharactersWithSpaces>2582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2022-11-03T07:07:00Z</cp:lastPrinted>
  <dcterms:modified xsi:type="dcterms:W3CDTF">2022-11-16T14:29:11Z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