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Перелік нових інформаційних карток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 «Призначення  тимчасової державної допомоги дітям, батьки яких ухиляються від сплати аліментів, не мають можливості утримувати дитину або місце їх проживання чи перебування невідоме».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«Призначення  одноразової винагороди жінкам, яким присвоєно почесне звання України «Мати-героїня».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«Прийняття рішення щодо надання соціальних послуг»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«Видача довідки для отримання пільг особам з інвалідністю, які не мають права на пенсію чи соціальну допомогу»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«Видача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«Видача дозволу опікуну на вчинення правочинів щодо відмови від майнових прав підопічного»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«Видача дозволу опікуну на вчинення правочинів щодо видання письмових зобов’язань від імені підопічного»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«Видача дозволу опікуну на вчинення правочинів щодо укладення договорів, які підлягають нотаріальному посвідченню та (або) державній реєстрації, в тому числі договорів щодо поділу або обміну житлового будинку, квартири»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«Видача дозволу опікуну на вчинення правочинів щодо укладення договорів щодо іншого цінного майна»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«Видача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«Видача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«Видача піклувальнику дозволу на надання згоди особі, дієздатність якої обмежена, на вчинення правочинів щодо відмови від майнових прав підопічного»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«Видача піклувальнику дозволу на надання згоди особі, дієздатність якої обмежена, на вчинення правочинів щодо видання письмових зобов’язань від імені підопічного»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 «Видача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15. «Видача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16. «Призначення  державної соціальної допомоги малозабезпеченим сім’ям»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17. «Призначення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18. «Призначення державної допомоги при народженні дитини»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19. «Призначення одноразової натуральної допомоги «пакунок малюка»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20. «Призначення державної допомоги при усиновленні дитини»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21. «Призначення державної допомоги на дітей, над якими встановлено опіку чи піклування»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22. «Призначення державної допомоги на дітей одиноким матерям»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23. «Призначення державної допомоги 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24. «Призначення державної допомоги на дітей, які виховуються у багатодітних сім’ях»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25. «Призначення державної соціальної допомоги особам з інвалідністю з дитинства та дітям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26. «Призначення надбавки на догляд за особами з інвалідністю з дитинства та дітьми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27. «Призначення державної соціальної допомоги особам, які не мають права на пенсію, та особам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28. «Призначення державної соціальної допомоги на догляд»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29. «Призначення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30. «Продовження виплати тимчасової державної соціальної допомоги непрацюючій особі, яка досягла загального пенсійного віку, але не набула права на пенсійну виплату»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31. «Призначення грошової допомоги особі, яка проживає разом з особою з інвалідністю І або ІІ групи внаслідок психічного розладу, яка за висновком лікарсько-консультативної комісії закладу охорони здоров’я потребує постійного стороннього догляду, на догляд за нею»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32. «Призначення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33. «Призначення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у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34. «Призначення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35. «Призначення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3;потерпілим від Чорнобильської катастрофи, віднесеним до категорії 1, або 2, або 3; потерпілим від радіаційного опромінення, віднесеним до категорії 1 або 2»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36. «Призначення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їхнім батькам»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37. «Призначення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38. «Призначення грошової компенсації особам з інвалідністю замість санаторно-курортної путівки»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39. «Призначення грошової компенсації вартості проїзду до санаторно-курортного закладу (відділення спинального профілю) і назад особам, які супроводжують осіб з інвалідністю I та II групи з наслідками травм і захворюваннями хребта та спинного мозку»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40. «Призначення грошової компенсації вартості самостійного санаторно-курортного лікування осіб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41. «Призначення грошової компенсації замість санаторно-курортної путівки громадянам, які постраждали внаслідок Чорнобильської катастрофи»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42. «Призначення грошових компенсацій особам з інвалідністю на бензин, ремонт і технічне обслуговування автомобілів та на транспортне обслуговування»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43. «Призначення грошової компенсації замість санаторно-курортної путівки особам з інвалідністю внаслідок війни та прирівняним до них особам»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44. «Забезпечення направлення на комплексну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осіб, визначених в абзацах шостому і сьомому статті 4 Закону України ,,Про реабілітацію осіб з інвалідністю в Україні”, до державного реабілітаційного закладу, що належить до сфери управління Мінсоцполітики»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45. «Видача направлення на медичний огляд для забезпечення автомобілями осіб з інвалідністю та дітей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46. «Видача направлення на забезпечення допоміжними засобами реабілітації (технічними та іншими засобами реабілітації) осіб з інвалідністю,  дітей з інвалідністю та інших категорій осіб»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47. «Установлення статусу, видача посвідчень батькам багатодітної сім’ї та дитині з багатодітної сім’ї»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48. «Установлення статусу, видача посвідчень особам, які постраждали внаслідок Чорнобильської катастрофи (відповідно до визначених категорій)»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49. «Видача посвідчень особам з інвалідністю та особам з інвалідністю з дитинства»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50. «Установлення статусу, видача посвідчень ветеранам праці»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51. «Установлення статусу, видача посвідчень жертвам нацистських переслідувань»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52. «Взяття на облік для забезпечення санаторно-курортним лікуванням (путівками) осіб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53. «Взяття на облік для забезпечення санаторно-курортним лікуванням (путівками) ветеранів війни та осіб, на яких поширюється дія Законів України «Про статус ветеранів війни, гарантії їх соціального захисту» та «Про жертви нацистських переслідувань»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54. «Взяття на облік для забезпечення санаторно-курортним лікуванням (путівками) громадян, які постраждали внаслідок Чорнобильської катастрофи»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55. «Надання допомоги на проживання внутрішньо переміщеним особам»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56. «Вклейка фотокартки в посвідчення дитини з багатодітної сім’ї у зв’язку з досягненням 14-річного віку»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57. «Видача дубліката посвідчення батьків багатодітної сім’ї та дитини з багатодітної сім’ї»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58. «Продовження строку дії посвідчень батьків багатодітної сім’ї та дитини з багатодітної сім’ї»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59. «Призначення  грошової компенсації вартості одноразової натуральної допомоги «пакунок малюка»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60. «Оплата послуг патронатного вихователя та виплата соціальної допомоги на утримання дитини в сім'ї патронатного вихователя»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61. «Призначення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62. «Компенсація вартості продуктів харчування громадянам, які постраждали внаслідок Чорнобильської катастрофи»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63. «Виплата одноразової матеріальної допомоги особам, які постраждали від торгівлі людьми»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64. «Призначення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65. «Забезпечення направлення дітей з інвалідністю до реабілітаційної установи для надання реабілітаційних послуг за програмою «Реабілітація дітей з інвалідністю»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66. «Надання одноразової компенсації особам з інвалідністю та дітям з інвалідністю, постраждалим внаслідок дії вибухонебезпечних  предметів»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67. «Надання щорічної допомоги на оздоровлення особам з інвалідністю та дітям з інвалідністю, постраждалим внаслідок дії вибухонебезпечних предметів»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68. «Видача довідки про взяття на облік внутрішньо переміщеної особи»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69. «Взяття на облік для виплати компенсації вартості самостійного санаторно-курортного лікування осіб, стосовно яких встановлено факт позбавлення особистої свободи внаслідок збройної агресії проти України»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70. «Взяття на облік для забезпечення санаторно-курортним лікуванням (путівками) осіб, стосовно яких встановлено факт позбавлення особистої свободи внаслідок збройної агресії проти України»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71. «Призначення щомісячної грошової компенсації на дітей, які навчаються в закладах загальної середньої, професійної (професійно-технічної) освіти, закладах фахової передвищої освіти, розташованих на територіях радіоактивного забруднення, а також дітей з інвалідністю, пов’язаною з наслідками Чорнобильської катастрофи, і які не харчуються в їдальнях зазначених закладів освіти, а також за всі дні, коли перелічені особи не відвідували ці заклади, до досягнення ними повноліття»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72. «Призначення тимчасової допомоги на дітей, щодо яких встановлено факт відсутності батьківського піклування та які тимчасово влаштовані в сім’ю родичів, знайомих, прийомну сім’ю або дитячий будинок сімейного типу «Дитина не одна»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73. «Призначення та виплата компенсації послуги з догляду за дитиною до трьох років «муніципальна няня»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74. «Забезпечення санаторно-курортним лікуванням (путівками) громадян, які постраждали внаслідок Чорнобильської катастрофи, шляхом надання щорічної грошової допомоги для компенсації вартості путівок через безготівкове перерахування санаторно-курортним закладам»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75. «Встановлення статусу учасника війни»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76. «Встановлення статусу особи з інвалідністю внаслідок війни, видача посвідчення/довідки, продовження строку дії посвідчення (вклеювання бланка-вкладки)»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77. «Встановлення статусу постраждалого учасника Революції Гідності, видача посвідчення»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78. «Позбавлення статусу постраждалого учасника Революції Гідності за заявою особи»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79. «Видача нового посвідчення особи з 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даних» 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80. «Позбавлення статусу особи з інвалідністю внаслідок війни, члена сім’ї загиблого (померлого) Захисника чи Захисниці України за заявою такої особи»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81. «Вклеювання бланка-вкладки до посвідчення , особи з інвалідністю внаслідок війни ІІ і ІІІ групи з числа учасників бойових дій у період другої світової війни, яким виповнилося 85 років і більше»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82. «Встановлення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83. «Забезпечення санаторно-курортними путівками постраждалих учасників Революції Гідності, ветеранів війни з числа учасників антитерористичної операції/операції Об’єднаних сил, членів сімей загиблих (померлих) таких осіб»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84. «Видача направлення для отримання послуг з соціальної та професійної адаптації» 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85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. «Повідомна реєстрація галузевих (міжгалузевих) і територіальних угод, колективних договорів»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86. «Надання щомісячної соціальної матеріальної допомоги членам сімей загиблих (померлих) Захисників та Захисниць України, задекларованим/зареєстрованим місцем проживання (перебування) або адресою фактичного місця проживання (для внутрішньо переміщених осіб) яких є територія Дніпропетровської області»</w:t>
      </w:r>
    </w:p>
    <w:p>
      <w:pPr>
        <w:pStyle w:val="Normal"/>
        <w:spacing w:lineRule="auto" w:line="240"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87. «Надання щомісячної соціальної матеріальної допомоги членам сімей осіб, зниклих безвісти за особливих обставин, на яких поширюється чинність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сімей, задекларованим/зареєстрованим місцем проживання (перебування) або адресою фактичного місця проживання (для внутрішньо переміщених осіб) яких є територія Дніпропетровської області» </w:t>
      </w:r>
    </w:p>
    <w:sectPr>
      <w:type w:val="nextPage"/>
      <w:pgSz w:w="11906" w:h="16838"/>
      <w:pgMar w:left="1701" w:right="566" w:gutter="0" w:header="0" w:top="709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D8303-3108-40B4-A3D0-384AB86B0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Application>LibreOffice/7.4.3.2$Windows_X86_64 LibreOffice_project/1048a8393ae2eeec98dff31b5c133c5f1d08b890</Application>
  <AppVersion>15.0000</AppVersion>
  <Pages>5</Pages>
  <Words>1725</Words>
  <Characters>12321</Characters>
  <CharactersWithSpaces>13977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2025-01-22T07:29:00Z</dcterms:created>
  <dc:creator>ALINA</dc:creator>
  <dc:description/>
  <dc:language>uk-UA</dc:language>
  <cp:lastModifiedBy/>
  <cp:lastPrinted>2025-01-23T11:04:00Z</cp:lastPrinted>
  <dcterms:modified xsi:type="dcterms:W3CDTF">2025-07-03T15:14:12Z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