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66D" w:rsidRDefault="00E9166D" w:rsidP="00E9166D">
      <w:pPr>
        <w:ind w:left="-374"/>
        <w:jc w:val="center"/>
      </w:pPr>
      <w:r>
        <w:rPr>
          <w:b/>
          <w:bCs/>
          <w:sz w:val="28"/>
        </w:rPr>
        <w:t>МІСЦЕВЕ САМОВРЯДУВАННЯ</w:t>
      </w:r>
    </w:p>
    <w:p w:rsidR="00E9166D" w:rsidRDefault="00E9166D" w:rsidP="00E9166D">
      <w:pPr>
        <w:ind w:left="-374"/>
        <w:jc w:val="center"/>
      </w:pPr>
      <w:r>
        <w:rPr>
          <w:b/>
          <w:bCs/>
          <w:sz w:val="28"/>
        </w:rPr>
        <w:t xml:space="preserve">ВИКОНАВЧИЙ КОМІТЕТ </w:t>
      </w:r>
      <w:proofErr w:type="gramStart"/>
      <w:r>
        <w:rPr>
          <w:b/>
          <w:bCs/>
          <w:sz w:val="28"/>
          <w:lang w:val="uk-UA"/>
        </w:rPr>
        <w:t xml:space="preserve">ПОКРОВСЬКОЇ </w:t>
      </w:r>
      <w:r>
        <w:rPr>
          <w:b/>
          <w:bCs/>
          <w:sz w:val="28"/>
        </w:rPr>
        <w:t xml:space="preserve"> МІСЬКОЇ</w:t>
      </w:r>
      <w:proofErr w:type="gramEnd"/>
      <w:r>
        <w:rPr>
          <w:b/>
          <w:bCs/>
          <w:sz w:val="28"/>
        </w:rPr>
        <w:t xml:space="preserve"> РАДИ</w:t>
      </w:r>
    </w:p>
    <w:p w:rsidR="00E9166D" w:rsidRDefault="00E9166D" w:rsidP="00E9166D">
      <w:pPr>
        <w:ind w:left="-374"/>
        <w:jc w:val="center"/>
      </w:pPr>
      <w:r>
        <w:rPr>
          <w:b/>
          <w:bCs/>
          <w:sz w:val="28"/>
        </w:rPr>
        <w:t>ДНІПРОПЕТРОВСЬКОЇ ОБЛАСТІ</w:t>
      </w:r>
    </w:p>
    <w:p w:rsidR="00E9166D" w:rsidRDefault="00E9166D" w:rsidP="00E9166D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ind w:left="-374"/>
        <w:jc w:val="both"/>
      </w:pPr>
      <w:r>
        <w:rPr>
          <w:b/>
          <w:bCs/>
          <w:sz w:val="28"/>
        </w:rPr>
        <w:t>_____________________________________________________________________</w:t>
      </w:r>
    </w:p>
    <w:p w:rsidR="00E9166D" w:rsidRDefault="00E9166D" w:rsidP="00E9166D">
      <w:pPr>
        <w:pStyle w:val="1"/>
      </w:pPr>
      <w:r>
        <w:rPr>
          <w:sz w:val="28"/>
        </w:rPr>
        <w:t>РІШЕННЯ</w:t>
      </w:r>
    </w:p>
    <w:p w:rsidR="00E9166D" w:rsidRDefault="00E9166D" w:rsidP="00E9166D">
      <w:pPr>
        <w:jc w:val="center"/>
        <w:rPr>
          <w:sz w:val="30"/>
          <w:szCs w:val="30"/>
          <w:lang w:val="uk-UA"/>
        </w:rPr>
      </w:pPr>
    </w:p>
    <w:p w:rsidR="00323F1C" w:rsidRDefault="00323F1C" w:rsidP="00323F1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надання  грошової матеріальної </w:t>
      </w:r>
    </w:p>
    <w:p w:rsidR="00323F1C" w:rsidRDefault="00323F1C" w:rsidP="00323F1C">
      <w:pPr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допомоги </w:t>
      </w:r>
      <w:r>
        <w:rPr>
          <w:bCs/>
          <w:iCs/>
          <w:sz w:val="28"/>
          <w:szCs w:val="28"/>
          <w:lang w:val="uk-UA"/>
        </w:rPr>
        <w:t>гр. ***</w:t>
      </w:r>
      <w:r w:rsidRPr="000736F4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  на </w:t>
      </w:r>
    </w:p>
    <w:p w:rsidR="00323F1C" w:rsidRDefault="00323F1C" w:rsidP="00323F1C">
      <w:pPr>
        <w:rPr>
          <w:bCs/>
          <w:i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здійснення заміни газового приладу</w:t>
      </w:r>
    </w:p>
    <w:p w:rsidR="00323F1C" w:rsidRDefault="00323F1C" w:rsidP="00323F1C">
      <w:pPr>
        <w:rPr>
          <w:bCs/>
          <w:sz w:val="28"/>
          <w:szCs w:val="28"/>
          <w:lang w:val="uk-UA" w:eastAsia="uk-UA"/>
        </w:rPr>
      </w:pPr>
      <w:r>
        <w:rPr>
          <w:bCs/>
          <w:iCs/>
          <w:sz w:val="28"/>
          <w:szCs w:val="28"/>
          <w:lang w:val="uk-UA"/>
        </w:rPr>
        <w:t>за рахунок коштів міського бюджету</w:t>
      </w:r>
    </w:p>
    <w:p w:rsidR="00E9166D" w:rsidRPr="00E9166D" w:rsidRDefault="00E9166D" w:rsidP="00E9166D">
      <w:pPr>
        <w:rPr>
          <w:lang w:val="uk-UA"/>
        </w:rPr>
      </w:pPr>
      <w:r>
        <w:rPr>
          <w:bCs/>
          <w:sz w:val="28"/>
          <w:szCs w:val="28"/>
          <w:lang w:val="uk-UA"/>
        </w:rPr>
        <w:t>______________________________</w:t>
      </w:r>
    </w:p>
    <w:p w:rsidR="00E9166D" w:rsidRDefault="00E9166D" w:rsidP="00E9166D">
      <w:pPr>
        <w:jc w:val="both"/>
        <w:rPr>
          <w:bCs/>
          <w:sz w:val="28"/>
          <w:szCs w:val="28"/>
          <w:lang w:val="uk-UA"/>
        </w:rPr>
      </w:pPr>
    </w:p>
    <w:p w:rsidR="00E9166D" w:rsidRPr="002F536D" w:rsidRDefault="00E9166D" w:rsidP="00E9166D">
      <w:pPr>
        <w:keepNext/>
        <w:jc w:val="both"/>
        <w:outlineLvl w:val="0"/>
        <w:rPr>
          <w:lang w:val="uk-UA"/>
        </w:rPr>
      </w:pPr>
      <w:r>
        <w:rPr>
          <w:bCs/>
          <w:lang w:val="uk-UA"/>
        </w:rPr>
        <w:tab/>
        <w:t>К</w:t>
      </w:r>
      <w:r>
        <w:rPr>
          <w:bCs/>
          <w:sz w:val="28"/>
          <w:szCs w:val="28"/>
          <w:lang w:val="uk-UA"/>
        </w:rPr>
        <w:t>еруючись  ст. 34 Закону України «Про місцеве самоврядування в Україні»,</w:t>
      </w:r>
      <w:r w:rsidRPr="00A97DC1">
        <w:rPr>
          <w:szCs w:val="28"/>
          <w:lang w:val="uk-UA" w:eastAsia="uk-UA"/>
        </w:rPr>
        <w:t xml:space="preserve"> </w:t>
      </w:r>
      <w:r w:rsidRPr="00A97DC1">
        <w:rPr>
          <w:sz w:val="28"/>
          <w:szCs w:val="28"/>
          <w:lang w:val="uk-UA" w:eastAsia="uk-UA"/>
        </w:rPr>
        <w:t xml:space="preserve">в рамках реалізації міської </w:t>
      </w:r>
      <w:r w:rsidRPr="00A97DC1">
        <w:rPr>
          <w:b/>
          <w:bCs/>
          <w:i/>
          <w:iCs/>
          <w:sz w:val="28"/>
          <w:szCs w:val="28"/>
          <w:lang w:val="uk-UA"/>
        </w:rPr>
        <w:t xml:space="preserve"> </w:t>
      </w:r>
      <w:r w:rsidRPr="00A97DC1">
        <w:rPr>
          <w:bCs/>
          <w:iCs/>
          <w:sz w:val="28"/>
          <w:szCs w:val="28"/>
          <w:lang w:val="uk-UA"/>
        </w:rPr>
        <w:t>комплексної програми соціального захисту населення міста  на 2016 -2018 рр</w:t>
      </w:r>
      <w:r>
        <w:rPr>
          <w:bCs/>
          <w:iCs/>
          <w:sz w:val="28"/>
          <w:szCs w:val="28"/>
          <w:lang w:val="uk-UA"/>
        </w:rPr>
        <w:t>.,</w:t>
      </w:r>
      <w:r w:rsidRPr="006171D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з метою надання  додаткового соціального захисту мешканцям міста,</w:t>
      </w:r>
      <w:r>
        <w:rPr>
          <w:bCs/>
          <w:iCs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відповідно до рішення 29 сесії 7 скликання міської ради від 19 січня 2018р. №15 «Про затвердження порядку здійснення ремонту, заміни газових приладів та придбання запасних частин до них соціально вразливим верстам населення за рахунок коштів</w:t>
      </w:r>
      <w:r w:rsidRPr="001058B2">
        <w:rPr>
          <w:bCs/>
          <w:iCs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міського бюджету» </w:t>
      </w:r>
      <w:r>
        <w:rPr>
          <w:bCs/>
          <w:sz w:val="28"/>
          <w:szCs w:val="28"/>
          <w:lang w:val="uk-UA"/>
        </w:rPr>
        <w:t xml:space="preserve">  зі  змінами, розглянувши  надані управлінням праці та соціального захисту населення матеріали щодо доцільності надання грошової матеріальної допомоги, виконавчий комітет міської ради  </w:t>
      </w:r>
    </w:p>
    <w:p w:rsidR="00E9166D" w:rsidRDefault="00E9166D" w:rsidP="00E9166D">
      <w:pPr>
        <w:jc w:val="both"/>
        <w:rPr>
          <w:bCs/>
          <w:sz w:val="28"/>
          <w:szCs w:val="28"/>
          <w:lang w:val="uk-UA"/>
        </w:rPr>
      </w:pPr>
    </w:p>
    <w:p w:rsidR="00E9166D" w:rsidRPr="002F536D" w:rsidRDefault="00E9166D" w:rsidP="00E9166D">
      <w:pPr>
        <w:jc w:val="center"/>
        <w:rPr>
          <w:lang w:val="uk-UA"/>
        </w:rPr>
      </w:pPr>
      <w:r>
        <w:rPr>
          <w:bCs/>
          <w:sz w:val="28"/>
          <w:szCs w:val="28"/>
          <w:lang w:val="uk-UA"/>
        </w:rPr>
        <w:t>ВИРІШИВ:</w:t>
      </w:r>
    </w:p>
    <w:p w:rsidR="00E9166D" w:rsidRDefault="00E9166D" w:rsidP="00E9166D">
      <w:pPr>
        <w:jc w:val="center"/>
        <w:rPr>
          <w:b/>
          <w:bCs/>
          <w:sz w:val="16"/>
          <w:szCs w:val="16"/>
          <w:lang w:val="uk-UA"/>
        </w:rPr>
      </w:pPr>
    </w:p>
    <w:p w:rsidR="00E9166D" w:rsidRPr="00E9166D" w:rsidRDefault="00E9166D" w:rsidP="00E9166D">
      <w:pPr>
        <w:ind w:firstLine="708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1.</w:t>
      </w:r>
      <w:r w:rsidRPr="00E9166D">
        <w:rPr>
          <w:bCs/>
          <w:sz w:val="28"/>
          <w:szCs w:val="28"/>
          <w:lang w:val="uk-UA"/>
        </w:rPr>
        <w:t xml:space="preserve">Надати гр. *** грошову матеріальну допомогу  за рахунок коштів </w:t>
      </w:r>
      <w:r w:rsidRPr="00E9166D">
        <w:rPr>
          <w:bCs/>
          <w:iCs/>
          <w:sz w:val="28"/>
          <w:szCs w:val="28"/>
          <w:lang w:val="uk-UA"/>
        </w:rPr>
        <w:t>міського бюджету</w:t>
      </w:r>
      <w:r w:rsidRPr="00E9166D">
        <w:rPr>
          <w:bCs/>
          <w:sz w:val="28"/>
          <w:szCs w:val="28"/>
          <w:lang w:val="uk-UA"/>
        </w:rPr>
        <w:t xml:space="preserve">  у розмірі *** грн. на здійснення заміни газового приладу</w:t>
      </w:r>
      <w:r w:rsidRPr="00E9166D">
        <w:rPr>
          <w:sz w:val="28"/>
          <w:szCs w:val="28"/>
          <w:lang w:val="uk-UA"/>
        </w:rPr>
        <w:t>.</w:t>
      </w:r>
    </w:p>
    <w:p w:rsidR="00E9166D" w:rsidRPr="00E9166D" w:rsidRDefault="00E9166D" w:rsidP="00E9166D">
      <w:pPr>
        <w:pStyle w:val="a3"/>
        <w:ind w:left="1068"/>
        <w:jc w:val="both"/>
        <w:rPr>
          <w:sz w:val="28"/>
          <w:szCs w:val="28"/>
          <w:lang w:val="uk-UA"/>
        </w:rPr>
      </w:pPr>
    </w:p>
    <w:p w:rsidR="00E9166D" w:rsidRDefault="00E9166D" w:rsidP="00E9166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2.Управлінню праці та соціального захисту населення  (</w:t>
      </w:r>
      <w:proofErr w:type="spellStart"/>
      <w:r>
        <w:rPr>
          <w:sz w:val="28"/>
          <w:szCs w:val="28"/>
          <w:lang w:val="uk-UA"/>
        </w:rPr>
        <w:t>Ігнатюк</w:t>
      </w:r>
      <w:proofErr w:type="spellEnd"/>
      <w:r>
        <w:rPr>
          <w:sz w:val="28"/>
          <w:szCs w:val="28"/>
          <w:lang w:val="uk-UA"/>
        </w:rPr>
        <w:t xml:space="preserve"> Т.М.) сформувати заявку на фінансування та надати  до фінансового управління міської ради. Кошти грошової матеріальної допомоги зарахувати на картковий рахунок заявника.</w:t>
      </w:r>
    </w:p>
    <w:p w:rsidR="00B37429" w:rsidRDefault="00B37429" w:rsidP="00E9166D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E9166D" w:rsidRDefault="00E9166D" w:rsidP="00E9166D">
      <w:pPr>
        <w:jc w:val="both"/>
      </w:pPr>
      <w:r>
        <w:rPr>
          <w:bCs/>
          <w:sz w:val="28"/>
          <w:szCs w:val="28"/>
          <w:lang w:val="uk-UA"/>
        </w:rPr>
        <w:tab/>
        <w:t>3. Контроль за виконанням даного рішення покласти на заступника міського голови Гончарова М.В.</w:t>
      </w:r>
    </w:p>
    <w:p w:rsidR="00E9166D" w:rsidRDefault="00E9166D" w:rsidP="00E9166D">
      <w:pPr>
        <w:jc w:val="both"/>
      </w:pPr>
    </w:p>
    <w:p w:rsidR="00E9166D" w:rsidRDefault="00E9166D" w:rsidP="00E9166D">
      <w:pPr>
        <w:jc w:val="both"/>
      </w:pPr>
    </w:p>
    <w:p w:rsidR="00E9166D" w:rsidRDefault="00E9166D" w:rsidP="00E9166D">
      <w:pPr>
        <w:jc w:val="both"/>
        <w:rPr>
          <w:sz w:val="28"/>
          <w:szCs w:val="28"/>
          <w:lang w:val="uk-UA"/>
        </w:rPr>
      </w:pPr>
    </w:p>
    <w:p w:rsidR="00E9166D" w:rsidRDefault="00E9166D" w:rsidP="00E9166D">
      <w:pPr>
        <w:jc w:val="both"/>
        <w:rPr>
          <w:bCs/>
          <w:sz w:val="20"/>
          <w:szCs w:val="20"/>
          <w:lang w:val="uk-UA"/>
        </w:rPr>
      </w:pPr>
      <w:proofErr w:type="spellStart"/>
      <w:r>
        <w:rPr>
          <w:bCs/>
          <w:sz w:val="20"/>
          <w:szCs w:val="20"/>
          <w:lang w:val="uk-UA"/>
        </w:rPr>
        <w:t>Ігнатюк</w:t>
      </w:r>
      <w:proofErr w:type="spellEnd"/>
      <w:r>
        <w:rPr>
          <w:bCs/>
          <w:sz w:val="20"/>
          <w:szCs w:val="20"/>
          <w:lang w:val="uk-UA"/>
        </w:rPr>
        <w:t xml:space="preserve"> 41100</w:t>
      </w:r>
    </w:p>
    <w:p w:rsidR="00E9166D" w:rsidRDefault="00E9166D"/>
    <w:sectPr w:rsidR="00E91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30BD7"/>
    <w:multiLevelType w:val="hybridMultilevel"/>
    <w:tmpl w:val="2DE2BEAA"/>
    <w:lvl w:ilvl="0" w:tplc="981C0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66D"/>
    <w:rsid w:val="00294111"/>
    <w:rsid w:val="00323F1C"/>
    <w:rsid w:val="00B37429"/>
    <w:rsid w:val="00E91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CEDB1"/>
  <w15:chartTrackingRefBased/>
  <w15:docId w15:val="{1AAA1D69-7C9D-4351-ABD9-D01742D5F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6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 об'єкта1"/>
    <w:basedOn w:val="a"/>
    <w:next w:val="a"/>
    <w:rsid w:val="00E9166D"/>
    <w:pPr>
      <w:suppressAutoHyphens w:val="0"/>
      <w:jc w:val="center"/>
    </w:pPr>
    <w:rPr>
      <w:b/>
      <w:bCs/>
      <w:lang w:val="uk-UA"/>
    </w:rPr>
  </w:style>
  <w:style w:type="paragraph" w:styleId="a3">
    <w:name w:val="List Paragraph"/>
    <w:basedOn w:val="a"/>
    <w:uiPriority w:val="34"/>
    <w:qFormat/>
    <w:rsid w:val="00E9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973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2018-05-03T08:24:00Z</dcterms:created>
  <dcterms:modified xsi:type="dcterms:W3CDTF">2018-05-03T08:39:00Z</dcterms:modified>
</cp:coreProperties>
</file>