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5413375</wp:posOffset>
                </wp:positionH>
                <wp:positionV relativeFrom="paragraph">
                  <wp:posOffset>-85090</wp:posOffset>
                </wp:positionV>
                <wp:extent cx="438785" cy="1765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2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6.25pt;margin-top:-6.7pt;width:34.45pt;height:13.8pt" type="shapetype_202">
                <v:textbox>
                  <w:txbxContent>
                    <w:p>
                      <w:pPr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2882900</wp:posOffset>
            </wp:positionH>
            <wp:positionV relativeFrom="paragraph">
              <wp:posOffset>-196850</wp:posOffset>
            </wp:positionV>
            <wp:extent cx="413385" cy="5937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6117590" cy="1206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5pt" to="482.9pt,2.2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МІСЬКОГО ГОЛОВИ</w:t>
      </w:r>
    </w:p>
    <w:p>
      <w:pPr>
        <w:pStyle w:val="BodyText2"/>
        <w:bidi w:val="0"/>
        <w:ind w:left="0" w:right="0" w:hanging="0"/>
        <w:jc w:val="center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BodyText2"/>
        <w:bidi w:val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20.05.2021р.                                м.Покров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№ 120-р</w:t>
      </w:r>
    </w:p>
    <w:p>
      <w:pPr>
        <w:pStyle w:val="Style15"/>
        <w:bidi w:val="0"/>
        <w:spacing w:lineRule="auto" w:line="240" w:before="0" w:after="26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Style15"/>
        <w:bidi w:val="0"/>
        <w:spacing w:lineRule="auto" w:line="240" w:before="0" w:after="26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участь команд м.Покров</w:t>
      </w:r>
    </w:p>
    <w:p>
      <w:pPr>
        <w:pStyle w:val="Style15"/>
        <w:widowControl/>
        <w:bidi w:val="0"/>
        <w:spacing w:lineRule="auto" w:line="240" w:before="0" w:after="26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відкритій першості</w:t>
      </w:r>
    </w:p>
    <w:p>
      <w:pPr>
        <w:pStyle w:val="Style15"/>
        <w:widowControl/>
        <w:bidi w:val="0"/>
        <w:spacing w:lineRule="auto" w:line="240" w:before="0" w:after="26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міста Нікополь серед дитячих</w:t>
      </w:r>
    </w:p>
    <w:p>
      <w:pPr>
        <w:pStyle w:val="Style15"/>
        <w:widowControl/>
        <w:bidi w:val="0"/>
        <w:spacing w:lineRule="auto" w:line="240" w:before="0" w:after="26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команд (2007-2012 року народження)</w:t>
      </w:r>
    </w:p>
    <w:p>
      <w:pPr>
        <w:pStyle w:val="Style15"/>
        <w:widowControl/>
        <w:bidi w:val="0"/>
        <w:spacing w:lineRule="auto" w:line="240" w:before="0" w:after="26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сезону 2020-2021року</w:t>
      </w:r>
    </w:p>
    <w:p>
      <w:pPr>
        <w:pStyle w:val="Style15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ст. 42 Закону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грудня 2018 року № 25 «Про затвердження програми «Розвиток фізичної культури та спорту в територіальній громаді м. Покров на період 2019-2021 років»,  відповідно до листа управління освіти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№ 1184 від 12.05.2021р.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«Про участь  команд КПНЗ «ДЮСШ ім. Д.Дідіка» у змаганнях з футболу відкритої першості міста Нікополь серед дитячих команд», відповідно до Регламенту змагань з футболу відкритої першості міста Нікополь серед команд (2007, 2008, 2009, 2010, 2011, 2012 року народження) сезону 2020-2021 року, з метою популяризації та розвитку дитячого футболу, підвищення рівня майстерності вихованців відділення футболу КПНЗ «ДЮСШ ім. Д.Дідіка», які дозволені до проведення відповідно до п.6 постанови КМУ від 09.12.2020 р.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COVID-19, спричиненої коронавірусом SARS-CoV-2” 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ЗОБОВ'ЯЗУЮ: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Взяти участь командам комунального позашкільного навчального закладу «Дитячо-юнацька спортивна школа ім.Д.Дідіка м.Покров Дніпропетровської області» у відкрит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ій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першості міста Нікополь серед дитячих команд (2007-2012 року народження) сезону 2020-2021року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</w:rPr>
        <w:t>(згідно додатку №1,2,3,4), відповідно до календарного графіку ігор з футболу (додаток №5).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2.  Відділу молоді та спорту (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Боєва В.М.):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2.1.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0"/>
          <w:sz w:val="28"/>
          <w:szCs w:val="28"/>
          <w:shd w:fill="auto" w:val="clear"/>
          <w:lang w:val="uk-UA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абезпечити загальне керівництво участі команд КПНЗ «ДЮСШ       ім. Д.Дідіка» у змаганнях з футболу відкритої першості міста Нікополь серед дитячих команд (2007 - 2012 року народження) сезону 2020-2021 року, які проходитимуть  у м.Нікополь.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2.2.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auto" w:val="clear"/>
          <w:lang w:val="uk-UA"/>
        </w:rPr>
        <w:t xml:space="preserve"> Надати відділу бухгалтерського обліку фінансові документи для оплати витрат на транспортні послуги.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3.  Управлінню освіти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Матвєєва О.О.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):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3.1.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Направити команди КПНЗ «ДЮСШ ім. Д.Дідіка»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/>
        </w:rPr>
        <w:t xml:space="preserve"> змагання з футболу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відкритої першості міста Нікополь серед дитячих команд (2007-2012 року народження) сезону 2020-2021 року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(згідно додатку 1,2,3,4).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3.2. Призначити тренерів-викладачів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КПНЗ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ДЮСШ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ім. Д.Дідіка»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FFFF00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</w:rPr>
        <w:t xml:space="preserve">Дюльдіна О.В., Сєвєрова Г.М., Антоненка О.А.,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відповідальним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за збереження життя та здоров’я спортсменів на період поїздки та проведення змагань.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3.4.  Звітувати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в.о.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начальник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відділу молоді та спорту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Боєва В.М.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) про участь команд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КПНЗ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ДЮСШ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ім. Д.Дідіка» 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змаганнях з футболу відкритої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першості міста Нікополь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серед дитячих команд (2007-2012 року народження) сезону 2020-2021 року,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що проходитимуть у м. Нікополь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4.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Прес-службі міського голови (Сізова О.А.): висвітлити результати участі команд КПНЗ «ДЮСШ ім. Д.Дідіка» у змаганнях з футболу відкритої першості міста Нікополь серед дитячих команд (2007 - 2012 року народження) сезону 2020-2021 року, які пройдуть у м.Нікополь на офіційному сайті Покровської міської ради.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5. Відділу бухгалтерського обліку (Шульга О.П.): здійснити оплату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витрат на транспортні послуги.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6. Координацію роботи щодо виконання цього розпорядження покласти на відділ молоді та спорту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Боєва В.М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.), контроль – на заступника міського голови Бондаренко Н.О.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Міський голова                                                                                    О.М. Ша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повал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ab/>
        <w:tab/>
        <w:tab/>
        <w:tab/>
        <w:tab/>
        <w:tab/>
        <w:tab/>
        <w:tab/>
        <w:t xml:space="preserve">    </w:t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Style15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Додаток №1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ab/>
        <w:tab/>
        <w:t>до розпорядження міського голови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 xml:space="preserve">                   </w:t>
        <w:tab/>
        <w:tab/>
        <w:t xml:space="preserve"> 20.05.2021р. № 120-р</w:t>
      </w:r>
    </w:p>
    <w:p>
      <w:pPr>
        <w:pStyle w:val="Normal"/>
        <w:bidi w:val="0"/>
        <w:jc w:val="lef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Список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на участь у змаганнях з футболу відкритої першості міста Нікополь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>серед дитячих команд (2007,2008,2009,2011,2012 р.н.) сезону 2020-2021 року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від команди комунального позашкільного навчального закладу «Дитячо-юнацька спортивна школа  ім. Д.Дідіка м. Покров Дніпропетровської області»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</w:r>
    </w:p>
    <w:tbl>
      <w:tblPr>
        <w:tblW w:w="7995" w:type="dxa"/>
        <w:jc w:val="lef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205"/>
        <w:gridCol w:w="1471"/>
      </w:tblGrid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Прізвище, ім’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гравця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Рік народження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Засядьвовк Артем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Винничук Максим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Бородін Михайло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Кліценко Тімур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Гірін Матвій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Шуміхін Ярослав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Макаренко Артур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Толстунов Артем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Іванов Радіон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Литвиненко Тарас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Шабля Олександр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Попіль Тарас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Маркін Матвій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Афонський Олександр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Швець Іван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>
          <w:trHeight w:val="298" w:hRule="atLeast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Котін Герман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-2211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Гаврилов Богдан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Судольський Станіслав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bidi w:val="0"/>
        <w:spacing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9"/>
          <w:tab w:val="left" w:pos="1500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Тренер : Антоненко О.А.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В.о. начальника відділу молоді та спорту </w:t>
        <w:tab/>
        <w:tab/>
        <w:t xml:space="preserve">        Боєва В.М.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sectPr>
          <w:type w:val="nextPage"/>
          <w:pgSz w:w="11906" w:h="16838"/>
          <w:pgMar w:left="1740" w:right="581" w:header="0" w:top="735" w:footer="0" w:bottom="908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 xml:space="preserve">         Додаток №2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ab/>
        <w:tab/>
        <w:t>до розпорядження міського голови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 xml:space="preserve">                   </w:t>
        <w:tab/>
        <w:t xml:space="preserve">            20.05.2021р. №120-р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ab/>
        <w:tab/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Список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на участь у змаганнях з футболу відкритої першості міста Нікополь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>серед дитячих команд (2007,2008,2009,2011,2012 р.н.) сезону 2020-2021 року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від команди комунального позашкільного навчального закладу «Дитячо-юнацька спортивна школа  </w:t>
      </w:r>
      <w:r>
        <w:rPr>
          <w:rFonts w:cs="Bookman Old Style" w:ascii="Times New Roman" w:hAnsi="Times New Roman"/>
          <w:bCs/>
          <w:i w:val="false"/>
          <w:iCs w:val="false"/>
          <w:sz w:val="24"/>
          <w:szCs w:val="24"/>
          <w:u w:val="none"/>
          <w:lang w:val="uk-UA"/>
        </w:rPr>
        <w:t xml:space="preserve">ім. Д.Дідіка м. Покров Дніпропетровської області» 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tbl>
      <w:tblPr>
        <w:tblW w:w="861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2"/>
        <w:gridCol w:w="5493"/>
        <w:gridCol w:w="1755"/>
      </w:tblGrid>
      <w:tr>
        <w:trPr/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Прізвище, ім’я  гравця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Рік народження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Єрмаков Артем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Малий Микита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Плотніков Дмитро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Плотніков Іван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Берсеньов Арсеній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Габерлінг Владислав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Венгєр Тимур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Коломоєць Павло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Колосович Сергій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Зубарєв Кирило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Дятлов Степан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Запускалов Микита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Терещенко Михайло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Репалов Тарас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 Андрій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Саблін Денис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>
        <w:trPr/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Колосович Максим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</w:tbl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Тренер : Дюльдін О.В.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В.о. начальника відділу молоді та спорту </w:t>
        <w:tab/>
        <w:tab/>
        <w:t xml:space="preserve">        Боєва В.М.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ab/>
        <w:t xml:space="preserve">                      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                                               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Додаток №3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ab/>
        <w:tab/>
        <w:t>до розпорядження міського голови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 xml:space="preserve">                   </w:t>
        <w:tab/>
        <w:t xml:space="preserve">           20.05.2021р. №120-р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Список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на участь у змаганнях з футболу відкритої першості міста Нікополь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>серед дитячих команд (2007,2008,2009,2011,2012 р.н.) сезону 2020-2021 року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від команди комунального позашкільного навчального закладу «Дитячо-юнацька спортивна школа  </w:t>
      </w:r>
      <w:r>
        <w:rPr>
          <w:rFonts w:cs="Bookman Old Style" w:ascii="Times New Roman" w:hAnsi="Times New Roman"/>
          <w:bCs/>
          <w:i w:val="false"/>
          <w:iCs w:val="false"/>
          <w:sz w:val="24"/>
          <w:szCs w:val="24"/>
          <w:u w:val="none"/>
          <w:lang w:val="uk-UA"/>
        </w:rPr>
        <w:t xml:space="preserve">ім. Д.Дідіка м. Покров Дніпропетровської області» 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4"/>
        <w:gridCol w:w="6751"/>
        <w:gridCol w:w="1815"/>
      </w:tblGrid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 w:cs="Bookman Old Style"/>
                <w:sz w:val="24"/>
                <w:szCs w:val="24"/>
              </w:rPr>
            </w:pPr>
            <w:r>
              <w:rPr>
                <w:rFonts w:cs="Bookman Old Style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Bookman Old Styl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Bookman Old Style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Прізвище, ім’</w:t>
            </w:r>
            <w:r>
              <w:rPr>
                <w:rFonts w:cs="Bookman Old Style" w:ascii="Times New Roman" w:hAnsi="Times New Roman"/>
                <w:i w:val="false"/>
                <w:iCs w:val="false"/>
                <w:sz w:val="24"/>
                <w:szCs w:val="24"/>
              </w:rPr>
              <w:t>я</w:t>
            </w:r>
            <w:r>
              <w:rPr>
                <w:rFonts w:cs="Bookman Old Style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cs="Bookman Old Style" w:ascii="Times New Roman" w:hAnsi="Times New Roman"/>
                <w:i w:val="false"/>
                <w:iCs w:val="false"/>
                <w:sz w:val="24"/>
                <w:szCs w:val="24"/>
              </w:rPr>
              <w:t xml:space="preserve"> гравця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 w:cs="Bookman Old Style"/>
                <w:sz w:val="24"/>
                <w:szCs w:val="24"/>
                <w:lang w:val="uk-UA"/>
              </w:rPr>
            </w:pPr>
            <w:r>
              <w:rPr>
                <w:rFonts w:cs="Bookman Old Style" w:ascii="Times New Roman" w:hAnsi="Times New Roman"/>
                <w:sz w:val="24"/>
                <w:szCs w:val="24"/>
                <w:lang w:val="uk-UA"/>
              </w:rPr>
              <w:t>Рік народження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Гріцин Даніїл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600" w:leader="none"/>
                <w:tab w:val="left" w:pos="1780" w:leader="none"/>
              </w:tabs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Руднєв Даніїл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2208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Рогозін Назар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Головченко Захар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Кухтін Яромір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Глущенко Олег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Шторц Антон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Фесенко Евгеній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Астахов Володимир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Кащєєв Артур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Кривоносов Богдан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Малий Максим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Каракуль Максим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Ковальов Ілля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7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Жадько Віталій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2008</w:t>
            </w:r>
          </w:p>
        </w:tc>
      </w:tr>
    </w:tbl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>Тренер : Дюльдін О.В.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В.о. начальника відділу молоді та спорту </w:t>
        <w:tab/>
        <w:tab/>
        <w:t xml:space="preserve">        Боєва В.М.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ab/>
        <w:t xml:space="preserve">                        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ab/>
        <w:t xml:space="preserve">                      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 xml:space="preserve">                                               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Додаток №4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ab/>
        <w:tab/>
        <w:t xml:space="preserve"> до розпорядження міського голови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 xml:space="preserve">                                    20.05.2021р. №120-р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>Список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на участь у змаганнях з футболу відкритої першості міста Нікополь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>серед дитячих команд (2007,2008,2009,2011,2012 р.н.) сезону 2020-2021 року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  <w:lang w:val="uk-UA"/>
        </w:rPr>
        <w:t xml:space="preserve">від команди комунального позашкільного навчального закладу «Дитячо-юнацька спортивна школа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uk-UA"/>
        </w:rPr>
        <w:t xml:space="preserve"> ім. Д.Дідіка м. Покров Дніпропетровської області»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tbl>
      <w:tblPr>
        <w:tblW w:w="879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3"/>
        <w:gridCol w:w="6301"/>
        <w:gridCol w:w="1756"/>
      </w:tblGrid>
      <w:tr>
        <w:trPr/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Прізвище, ім’я гравця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Рік народження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Петраковський Максим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Брижа Артем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Кучерявий Микита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Стус Олександр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 Артем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Зикранець Ілля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Зикранець Микита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Мезенцев Володимир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Перга Станіслав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Молочний Вячеслав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Самков Сергій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 Даніїл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Слизь Ярослав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Бруцький Ярослав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  <w:tr>
        <w:trPr/>
        <w:tc>
          <w:tcPr>
            <w:tcW w:w="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Науменко Артем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bidi w:val="0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>Тренер : Сєвєров Г.М.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В.о. начальника відділу молоді та спорту </w:t>
        <w:tab/>
        <w:tab/>
        <w:t xml:space="preserve">        Боєва В.М.</w:t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spacing w:before="0" w:after="0"/>
        <w:jc w:val="center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 xml:space="preserve">      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 xml:space="preserve">        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Додаток №5</w:t>
        <w:tab/>
        <w:tab/>
      </w:r>
    </w:p>
    <w:p>
      <w:pPr>
        <w:pStyle w:val="Style15"/>
        <w:bidi w:val="0"/>
        <w:spacing w:before="0" w:after="0"/>
        <w:jc w:val="lef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ab/>
        <w:tab/>
        <w:tab/>
        <w:tab/>
        <w:tab/>
        <w:t xml:space="preserve">     до розпорядження міського голови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ab/>
        <w:tab/>
        <w:t xml:space="preserve">                   </w:t>
        <w:tab/>
        <w:tab/>
        <w:t xml:space="preserve">    20.05.2021р. №120-р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>Графік (зі змінами)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uk-UA"/>
        </w:rPr>
        <w:t>проведення календарних ігор змагань з футболу відкритої першості м. Нікополь серед дитячих команд ( 2007, 2008, 2009, 2011, 2012 р.н.) сезону 2020-2021 рр.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uk-U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tbl>
      <w:tblPr>
        <w:tblW w:w="924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530"/>
        <w:gridCol w:w="1306"/>
        <w:gridCol w:w="1980"/>
        <w:gridCol w:w="2040"/>
        <w:gridCol w:w="1"/>
        <w:gridCol w:w="1303"/>
      </w:tblGrid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Рік народж</w:t>
            </w:r>
            <w:r>
              <w:rPr>
                <w:rFonts w:eastAsia="Constantia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К-ть учнів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Місце проведення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П.І.Б. тренера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Вартість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19.05.21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22.05.21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Антоненко О.Ю.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22.05.21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23.05.21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23.05.21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Антоненко О.Ю.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26.05.21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26.05.21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Антоненко О.Ю.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29.05.21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30.05.21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30.05.21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02.06.21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Антоненко О.Ю.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02.06.21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05.06.21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05.06.21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06.06.21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06.06.21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Антоненко О.Ю.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09.06.21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Сєвєров Г.М.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1800,00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12.06.21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м. Нікополь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Дюльдін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1350,00</w:t>
            </w:r>
          </w:p>
        </w:tc>
      </w:tr>
      <w:tr>
        <w:trPr/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onstantia" w:cs="Times New Roman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ВСЬОГО: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onstantia" w:cs="Times New Roman"/>
                <w:b w:val="false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onstantia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27450,00</w:t>
            </w:r>
          </w:p>
        </w:tc>
      </w:tr>
    </w:tbl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>
          <w:rFonts w:ascii="Times New Roman" w:hAnsi="Times New Roman" w:cs="Bookman Old Style"/>
          <w:bCs/>
          <w:sz w:val="24"/>
          <w:szCs w:val="24"/>
          <w:lang w:val="uk-UA"/>
        </w:rPr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9"/>
          <w:tab w:val="center" w:pos="4960" w:leader="none"/>
          <w:tab w:val="left" w:pos="7940" w:leader="none"/>
        </w:tabs>
        <w:bidi w:val="0"/>
        <w:jc w:val="left"/>
        <w:rPr/>
      </w:pPr>
      <w:r>
        <w:rPr>
          <w:rFonts w:cs="Bookman Old Style" w:ascii="Times New Roman" w:hAnsi="Times New Roman"/>
          <w:bCs/>
          <w:sz w:val="24"/>
          <w:szCs w:val="24"/>
          <w:lang w:val="uk-UA"/>
        </w:rPr>
        <w:t xml:space="preserve">В.о. начальника відділу молоді та спорту </w:t>
        <w:tab/>
        <w:tab/>
        <w:t xml:space="preserve">        Боєва В.М.</w:t>
      </w:r>
    </w:p>
    <w:sectPr>
      <w:type w:val="nextPage"/>
      <w:pgSz w:w="11906" w:h="16838"/>
      <w:pgMar w:left="1740" w:right="581" w:header="0" w:top="735" w:footer="0" w:bottom="90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LibreOffice/6.1.4.2$Windows_x86 LibreOffice_project/9d0f32d1f0b509096fd65e0d4bec26ddd1938fd3</Application>
  <Pages>7</Pages>
  <Words>1185</Words>
  <Characters>7052</Characters>
  <CharactersWithSpaces>9044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2021-05-21T08:47:55Z</dcterms:created>
  <dc:creator/>
  <dc:description/>
  <dc:language>uk-UA</dc:language>
  <cp:lastModifiedBy/>
  <dcterms:modified xsi:type="dcterms:W3CDTF">2021-05-24T12:45:37Z</dcterms:modified>
  <cp:revision>6</cp:revision>
  <dc:subject/>
  <dc:title/>
</cp:coreProperties>
</file>