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РОЗПОРЯДЖЕННЯ 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b/>
          <w:sz w:val="28"/>
          <w:szCs w:val="28"/>
        </w:rPr>
        <w:t>09.01.2024</w:t>
      </w:r>
      <w:r>
        <w:rPr>
          <w:sz w:val="28"/>
          <w:szCs w:val="28"/>
        </w:rPr>
        <w:t xml:space="preserve">                                          </w:t>
      </w:r>
      <w:r>
        <w:rPr>
          <w:sz w:val="20"/>
          <w:szCs w:val="20"/>
        </w:rPr>
        <w:t>м. Покров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b/>
          <w:sz w:val="28"/>
          <w:szCs w:val="28"/>
        </w:rPr>
        <w:t>№ Р-11/06-34-24</w:t>
      </w:r>
    </w:p>
    <w:p>
      <w:pPr>
        <w:pStyle w:val="Normal"/>
        <w:rPr/>
      </w:pPr>
      <w:r>
        <w:rPr/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розпорядження міського голови від 30.01.2020  №25-р </w:t>
      </w:r>
      <w:r>
        <w:rPr>
          <w:rFonts w:ascii="Times New Roman" w:hAnsi="Times New Roman"/>
          <w:bCs/>
          <w:sz w:val="28"/>
          <w:szCs w:val="28"/>
        </w:rPr>
        <w:t xml:space="preserve">«Про затвердження </w:t>
      </w:r>
      <w:r>
        <w:rPr>
          <w:rFonts w:ascii="Times New Roman" w:hAnsi="Times New Roman"/>
          <w:sz w:val="28"/>
          <w:szCs w:val="28"/>
        </w:rPr>
        <w:t>складу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в новій  редакції»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Керуючись  статтею 42 Закону України «Про місцеве самоврядування в Україні»,  з метою забезпечення ефективної діяльності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та у зв’язку  з кадровими змінами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 Внести зміни до п.1 розпорядження міського голови від 30.01.2020 №25-р «Про затвердження </w:t>
      </w:r>
      <w:r>
        <w:rPr>
          <w:rFonts w:ascii="Times New Roman" w:hAnsi="Times New Roman"/>
          <w:sz w:val="28"/>
          <w:szCs w:val="28"/>
        </w:rPr>
        <w:t>складу міської комісії з питань погашення заборгованості із заробітної плати, пенсій, стипендій, інших соціальних виплат та внесків на обов’язкове державне страхування в новій  редакції», а саме: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- вивести зі складу міської комісії </w:t>
      </w:r>
      <w:r>
        <w:rPr>
          <w:rFonts w:ascii="Times New Roman" w:hAnsi="Times New Roman"/>
          <w:sz w:val="28"/>
          <w:szCs w:val="28"/>
        </w:rPr>
        <w:t>з  питань погашення заборгованості із заробітної плати, пенсій, стипендій, інших соціальних виплат та внесків на обов’язкове державне страхування Наталію ЧОРНУ;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ввести до складу комісії Людмилу ГУСЛАВСЬКУ – державного виконавця Нікопольського відділу державної виконавчої служби у Нікопольському районі Дніпропетровської області Південного міжрегіонального управління Міністерства юстиції (м. Одеса).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Координацію роботи щодо виконання даного розпорядження покласти  на начальника Управління праці та соціального захисту населення Тетяну ІГНАТЮК, контроль - на заступника  міського голови Олександра ЧИСТЯКОВА.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Олександр ШАПОВАЛ</w:t>
      </w:r>
    </w:p>
    <w:p>
      <w:pPr>
        <w:pStyle w:val="Style17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4">
    <w:name w:val="Heading 4"/>
    <w:basedOn w:val="Normal"/>
    <w:next w:val="Normal"/>
    <w:link w:val="41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qFormat/>
    <w:rsid w:val="00a4060e"/>
    <w:rPr>
      <w:b/>
      <w:bCs/>
      <w:sz w:val="28"/>
      <w:szCs w:val="28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link w:val="Style15"/>
    <w:uiPriority w:val="99"/>
    <w:semiHidden/>
    <w:unhideWhenUsed/>
    <w:rsid w:val="00243a36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211</TotalTime>
  <Application>LibreOffice/7.4.3.2$Windows_X86_64 LibreOffice_project/1048a8393ae2eeec98dff31b5c133c5f1d08b890</Application>
  <AppVersion>15.0000</AppVersion>
  <Pages>1</Pages>
  <Words>212</Words>
  <Characters>1472</Characters>
  <CharactersWithSpaces>1823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2023-03-20T06:28:00Z</dcterms:created>
  <dc:creator>Nina</dc:creator>
  <dc:description/>
  <dc:language>uk-UA</dc:language>
  <cp:lastModifiedBy/>
  <cp:lastPrinted>2019-02-05T12:07:00Z</cp:lastPrinted>
  <dcterms:modified xsi:type="dcterms:W3CDTF">2024-01-10T13:52:10Z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