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5379085</wp:posOffset>
                </wp:positionH>
                <wp:positionV relativeFrom="page">
                  <wp:posOffset>408305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23.55pt;margin-top:32.15pt;width:51.65pt;height:16.3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75920" cy="556260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b/>
          <w:bCs/>
          <w:color w:val="auto"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7590" cy="10160"/>
                <wp:effectExtent l="8890" t="9525" r="9525" b="889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9pt,2.3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/>
      </w:pPr>
      <w:r>
        <w:rPr>
          <w:b/>
          <w:color w:val="auto"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 xml:space="preserve">09.05.2022                                           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shd w:fill="auto" w:val="clear"/>
          <w:lang w:val="uk-UA" w:eastAsia="zh-CN" w:bidi="ar-SA"/>
        </w:rPr>
        <w:t xml:space="preserve">м.Покров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 xml:space="preserve">                                 № 110/06-53-22</w:t>
      </w:r>
    </w:p>
    <w:tbl>
      <w:tblPr>
        <w:tblW w:w="573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</w:tblGrid>
      <w:tr>
        <w:trPr>
          <w:trHeight w:val="968" w:hRule="atLeast"/>
        </w:trPr>
        <w:tc>
          <w:tcPr>
            <w:tcW w:w="573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Times New Roman" w:cs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Про включення до Переліку першого типу нежитлового приміщення загальною площею 18,2 кв.м., розташованого по вул.Центральна, 49/1 в м.Покров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ind w:left="0" w:right="0" w:firstLine="567"/>
        <w:jc w:val="both"/>
        <w:rPr>
          <w:rFonts w:ascii="Liberation Serif;Times New Roman" w:hAnsi="Liberation Serif;Times New Roman" w:cs="Liberation Serif;Times New Roman"/>
          <w:color w:val="000000"/>
          <w:sz w:val="28"/>
          <w:szCs w:val="28"/>
          <w:shd w:fill="auto" w:val="clear"/>
        </w:rPr>
      </w:pP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Розглянувши клопота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ння ПМКП “ЖИТЛКЛМСЕРВІС”, подане 06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.05.2022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 через ЕТС “ProZorro.Продажі” (ID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клопотання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hyperlink r:id="rId3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RGLA001-UA-20220506-31189</w:t>
        </w:r>
      </w:hyperlink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про включення потенційного об’єкта оренди “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нежитлове приміщення, розташован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вул.Центральна, 49/1 в м.Покров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” (ID об'єкта:</w:t>
      </w:r>
      <w:bookmarkStart w:id="0" w:name="tenderidua"/>
      <w:bookmarkEnd w:id="0"/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</w:t>
      </w:r>
      <w:hyperlink r:id="rId4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RGL001-UA-20211103-06863</w:t>
        </w:r>
      </w:hyperlink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 до Переліку першого типу та наказ від 05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.05.2022 року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№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145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“Про прийняття рішення щодо наміру передачі майна в оренду” (ID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наказу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hyperlink r:id="rId5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RGLA001-UA-20220506-50612</w:t>
        </w:r>
      </w:hyperlink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)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від 03.06.2020 року №483, виконком міської ради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Включити до Переліку першого типу об’єктів комунальної власності Покровської міської територіальної громади Дніпропетровської області, що підлягають передачі в оренду на аукціоні, об’єкт нерухомого майна, а саме: “Нежитлове приміщення загальною площею 18,2 кв.м., яке розташоване по вул.Центральна, 49/1 в м. Покров Нікопольського району Дніпропетровської обл.”.</w:t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Олександр ЧИСТЯКОВА.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Liberation Serif;Times New Roman" w:ascii="Liberation Serif;Times New Roman" w:hAnsi="Liberation Serif;Times New Roman"/>
          <w:color w:val="auto"/>
          <w:sz w:val="28"/>
          <w:szCs w:val="28"/>
          <w:lang w:eastAsia="ru-RU"/>
        </w:rPr>
        <w:t xml:space="preserve">Міський голова                                     </w:t>
        <w:tab/>
        <w:t xml:space="preserve">           </w:t>
        <w:tab/>
        <w:t xml:space="preserve">      Олександр ШАПОВАЛ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val="uk-UA" w:eastAsia="zh-CN"/>
        </w:rPr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Style13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5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6">
    <w:name w:val="Гіперпосилання"/>
    <w:qFormat/>
    <w:rPr>
      <w:color w:val="000080"/>
      <w:u w:val="single"/>
      <w:lang w:val="zxx" w:eastAsia="zxx" w:bidi="zxx"/>
    </w:rPr>
  </w:style>
  <w:style w:type="character" w:styleId="Style17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Покажчик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3">
    <w:name w:val="Основной текст 3"/>
    <w:basedOn w:val="Normal"/>
    <w:qFormat/>
    <w:pPr>
      <w:jc w:val="center"/>
    </w:pPr>
    <w:rPr>
      <w:sz w:val="24"/>
      <w:lang w:val="uk-UA"/>
    </w:rPr>
  </w:style>
  <w:style w:type="paragraph" w:styleId="Style28">
    <w:name w:val="Вміст таблиці"/>
    <w:basedOn w:val="Normal"/>
    <w:qFormat/>
    <w:pPr>
      <w:widowControl w:val="false"/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parent" TargetMode="External"/><Relationship Id="rId4" Type="http://schemas.openxmlformats.org/officeDocument/2006/relationships/hyperlink" Target="_parent" TargetMode="External"/><Relationship Id="rId5" Type="http://schemas.openxmlformats.org/officeDocument/2006/relationships/hyperlink" Target="_paren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ВК_x005F_x0000__x005F_x0000__x005F_x0000_</Template>
  <TotalTime>2151</TotalTime>
  <Application>LibreOffice/7.1.5.2$Linux_X86_64 LibreOffice_project/10$Build-2</Application>
  <AppVersion>15.0000</AppVersion>
  <Pages>1</Pages>
  <Words>175</Words>
  <Characters>1279</Characters>
  <CharactersWithSpaces>1585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2019-02-18T08:12:00Z</dcterms:created>
  <dc:creator>Ekonomika02</dc:creator>
  <dc:description/>
  <dc:language>uk-UA</dc:language>
  <cp:lastModifiedBy/>
  <cp:lastPrinted>1995-11-21T17:41:00Z</cp:lastPrinted>
  <dcterms:modified xsi:type="dcterms:W3CDTF">2022-05-10T08:53:21Z</dcterms:modified>
  <cp:revision>649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