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drawing>
          <wp:anchor behindDoc="0" distT="0" distB="0" distL="133350" distR="123190" simplePos="0" locked="0" layoutInCell="1" allowOverlap="1" relativeHeight="2">
            <wp:simplePos x="0" y="0"/>
            <wp:positionH relativeFrom="column">
              <wp:posOffset>2472690</wp:posOffset>
            </wp:positionH>
            <wp:positionV relativeFrom="paragraph">
              <wp:posOffset>107315</wp:posOffset>
            </wp:positionV>
            <wp:extent cx="447675" cy="63817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  <w:lang w:val="uk-UA"/>
        </w:rPr>
        <w:t>к</w:t>
      </w:r>
      <w:r>
        <w:rPr>
          <w:rFonts w:cs="Times New Roman" w:ascii="Times New Roman" w:hAnsi="Times New Roman"/>
          <w:sz w:val="28"/>
          <w:szCs w:val="28"/>
          <w:lang w:val="uk-UA"/>
        </w:rPr>
        <w:t>опія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МІСЦЕВЕ  САМОВРЯДУВАННЯ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/>
        <w:drawing>
          <wp:inline distT="0" distB="0" distL="19050" distR="0">
            <wp:extent cx="6343650" cy="66675"/>
            <wp:effectExtent l="0" t="0" r="0" b="0"/>
            <wp:docPr id="2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 І Ш Е Н Н Я</w:t>
      </w:r>
    </w:p>
    <w:p>
      <w:pPr>
        <w:pStyle w:val="Normal"/>
        <w:spacing w:lineRule="auto" w:line="240" w:before="0" w:after="0"/>
        <w:ind w:left="-180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left="-180" w:hanging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  <w:lang w:val="uk-UA"/>
        </w:rPr>
        <w:t>22</w:t>
      </w:r>
      <w:r>
        <w:rPr>
          <w:rFonts w:cs="Times New Roman" w:ascii="Times New Roman" w:hAnsi="Times New Roman"/>
          <w:sz w:val="28"/>
          <w:szCs w:val="28"/>
        </w:rPr>
        <w:t xml:space="preserve">" </w:t>
      </w:r>
      <w:r>
        <w:rPr>
          <w:rFonts w:cs="Times New Roman" w:ascii="Times New Roman" w:hAnsi="Times New Roman"/>
          <w:sz w:val="28"/>
          <w:szCs w:val="28"/>
        </w:rPr>
        <w:t>серпня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201</w:t>
      </w:r>
      <w:r>
        <w:rPr>
          <w:rFonts w:cs="Times New Roman" w:ascii="Times New Roman" w:hAnsi="Times New Roman"/>
          <w:sz w:val="28"/>
          <w:szCs w:val="28"/>
          <w:lang w:val="uk-UA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р.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  <w:lang w:val="uk-UA"/>
        </w:rPr>
        <w:t>341</w:t>
      </w:r>
    </w:p>
    <w:p>
      <w:pPr>
        <w:pStyle w:val="Normal"/>
        <w:spacing w:lineRule="auto" w:line="240" w:before="0" w:after="0"/>
        <w:ind w:left="-180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затвердження проектно-кошторисної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документації  по капітальному  ремонту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внутрішньо квартальних доріг житлового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фонду в м.Покров 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З метою покращення стану житлового фонду та прибудинкової території міста Покров та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ВИРІШИВ: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right="125" w:firstLine="99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Затвердити управлінню житлово-комунального господарства та будівництва проектно-кошторисні  документації  по капітальному  ремонту  внутрішньо квартальних доріг житлового фонду в м.Покров,  додається.</w:t>
      </w:r>
    </w:p>
    <w:p>
      <w:pPr>
        <w:pStyle w:val="Normal"/>
        <w:spacing w:lineRule="auto" w:line="240" w:before="0" w:after="0"/>
        <w:ind w:left="142" w:right="125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</w:p>
    <w:p>
      <w:pPr>
        <w:pStyle w:val="Normal"/>
        <w:spacing w:lineRule="auto" w:line="240" w:before="0" w:after="0"/>
        <w:ind w:right="125" w:firstLine="99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2.Координацію роботи щодо виконання цього рішення покласти заступника міського голови Чистякова О.Г.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О.М.Шаповал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  <w:t>Ребенок, 4-48-43</w:t>
      </w:r>
      <w:r>
        <w:rPr>
          <w:sz w:val="24"/>
          <w:szCs w:val="24"/>
          <w:lang w:val="uk-UA"/>
        </w:rPr>
        <w:t xml:space="preserve">          </w:t>
      </w:r>
    </w:p>
    <w:p>
      <w:pPr>
        <w:pStyle w:val="Normal"/>
        <w:spacing w:before="0"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  <w:tab/>
        <w:tab/>
        <w:tab/>
        <w:tab/>
        <w:tab/>
        <w:tab/>
      </w:r>
      <w:r>
        <w:rPr>
          <w:rFonts w:cs="Times New Roman" w:ascii="Times New Roman" w:hAnsi="Times New Roman"/>
          <w:lang w:val="uk-UA"/>
        </w:rPr>
        <w:t xml:space="preserve">ЗАТВЕРДЖЕНО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  <w:t xml:space="preserve">                                                                                 </w:t>
      </w:r>
      <w:r>
        <w:rPr>
          <w:rFonts w:cs="Times New Roman" w:ascii="Times New Roman" w:hAnsi="Times New Roman"/>
          <w:lang w:val="uk-UA"/>
        </w:rPr>
        <w:t xml:space="preserve">Рішення виконкому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lang w:val="uk-UA"/>
        </w:rPr>
        <w:t xml:space="preserve">                                                                                                        </w:t>
      </w:r>
      <w:r>
        <w:rPr>
          <w:rFonts w:cs="Times New Roman" w:ascii="Times New Roman" w:hAnsi="Times New Roman"/>
          <w:lang w:val="uk-UA"/>
        </w:rPr>
        <w:t>від “</w:t>
      </w:r>
      <w:r>
        <w:rPr>
          <w:rFonts w:cs="Times New Roman" w:ascii="Times New Roman" w:hAnsi="Times New Roman"/>
          <w:lang w:val="uk-UA"/>
        </w:rPr>
        <w:t>22</w:t>
      </w:r>
      <w:r>
        <w:rPr>
          <w:rFonts w:cs="Times New Roman" w:ascii="Times New Roman" w:hAnsi="Times New Roman"/>
          <w:lang w:val="uk-UA"/>
        </w:rPr>
        <w:t>”</w:t>
      </w:r>
      <w:r>
        <w:rPr>
          <w:rFonts w:cs="Times New Roman" w:ascii="Times New Roman" w:hAnsi="Times New Roman"/>
          <w:lang w:val="uk-UA"/>
        </w:rPr>
        <w:t xml:space="preserve">серпня </w:t>
      </w:r>
      <w:r>
        <w:rPr>
          <w:rFonts w:cs="Times New Roman" w:ascii="Times New Roman" w:hAnsi="Times New Roman"/>
          <w:lang w:val="uk-UA"/>
        </w:rPr>
        <w:t>2018року №</w:t>
      </w:r>
      <w:r>
        <w:rPr>
          <w:rFonts w:cs="Times New Roman" w:ascii="Times New Roman" w:hAnsi="Times New Roman"/>
          <w:lang w:val="uk-UA"/>
        </w:rPr>
        <w:t>341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  <w:t>ПЕРЕЛІК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  <w:t>об'єктів житлового фонду проектно- кошторисної документації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  <w:t xml:space="preserve">по капітальному ремонту внутрішньо квартальних доріг житлових будинків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  <w:t xml:space="preserve"> </w:t>
      </w:r>
      <w:r>
        <w:rPr>
          <w:rFonts w:cs="Times New Roman" w:ascii="Times New Roman" w:hAnsi="Times New Roman"/>
          <w:sz w:val="27"/>
          <w:szCs w:val="27"/>
          <w:lang w:val="uk-UA"/>
        </w:rPr>
        <w:t>м.Покров Дніпропетровської області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  <w:t>«Капітальний ремонт внутрішньо квартальної дороги житлового будинку №6а по вул. Чиатурська в м.Покров Дніпропетровської області». Загальна кошторисна вартість будівництва складає 563,820тис.грн, у тому числі будівельні роботи -455,409тис.грн., інші витрати – 108,411тис.грн.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  <w:t>«Капітальний   ремонт внутрішньо-квартальної дороги біля   житлового  будинку  по  вул. Курчатова, 26 в м.Покров Дніпропетровської області». Загальна кошторисна вартість будівництва складає 306,544тис.грн, у тому числі будівельні роботи – 244,828тис.грн., інші витрати – 61,716тис.грн.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  <w:t>«Капітальний   ремонт внутрішньо-квартальної дороги біля   житлового  будинку  по  вул. Курчатова, 24 в м.Покров Дніпропетровської області». Загальна кошторисна вартість будівництва складає 721,705тис.грн., у тому числі будівельні роботи – 584,574тис.грн., інші витрати – 137,131тис.грн.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  <w:t>Капітальний   ремонт внутрішньо-квартальної дороги біля   житлового  будинку  по  вул. Курчатова, 20 в м.Покров Дніпропетровської області. Загальна кошторисна вартість будівництва складає 408,143тис.грн., у тому числі будівельні роботи – 327,998тис.грн., інші витрати – 80,145тис.грн.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  <w:t>Капітальний   ремонт внутрішньо-квартальної дороги біля   житлового  будинку  по  вул. Курчатова, 18 в м.Покров Дніпропетровської області. Загальна кошторисна вартість будівництва складає 280,291тис.грн., у тому числі будівельні роботи – 223,606тис.грн., інші витрати – 56,685тис.грн.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0" w:firstLine="567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  <w:t>Капітальний   ремонт внутрішньо-квартальної дороги біля   житлового  будинку  по  вул. Курчатова, 16 в м.Покров Дніпропетровської області. Загальна кошторисна вартість будівництва складає 370,077тис.грн., у тому числі будівельні роботи – 296,870тис.грн., інші – 73,207тис.грн.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  <w:t>Начальник управління ЖКГ та будівництва                                  В.В.Ребенок</w:t>
      </w:r>
    </w:p>
    <w:p>
      <w:pPr>
        <w:pStyle w:val="ListParagraph"/>
        <w:spacing w:lineRule="auto" w:line="240" w:before="0" w:after="0"/>
        <w:ind w:left="567" w:hanging="0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cs="Times New Roman" w:ascii="Times New Roman" w:hAnsi="Times New Roman"/>
          <w:sz w:val="27"/>
          <w:szCs w:val="27"/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4"/>
          <w:szCs w:val="24"/>
          <w:lang w:val="uk-UA"/>
        </w:rPr>
        <w:t xml:space="preserve">                                                    </w:t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354" w:hanging="360"/>
      </w:pPr>
    </w:lvl>
    <w:lvl w:ilvl="1">
      <w:start w:val="1"/>
      <w:numFmt w:val="lowerLetter"/>
      <w:lvlText w:val="%2."/>
      <w:lvlJc w:val="left"/>
      <w:pPr>
        <w:ind w:left="2074" w:hanging="360"/>
      </w:pPr>
    </w:lvl>
    <w:lvl w:ilvl="2">
      <w:start w:val="1"/>
      <w:numFmt w:val="lowerRoman"/>
      <w:lvlText w:val="%3."/>
      <w:lvlJc w:val="right"/>
      <w:pPr>
        <w:ind w:left="2794" w:hanging="18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217b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5401bf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5401b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906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62780-363C-4A64-93C4-5D9141C6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LibreOffice/5.4.4.2$Windows_x86 LibreOffice_project/2524958677847fb3bb44820e40380acbe820f960</Application>
  <Pages>2</Pages>
  <Words>316</Words>
  <Characters>2493</Characters>
  <CharactersWithSpaces>3484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2018-07-26T06:50:00Z</dcterms:created>
  <dc:creator>Work2</dc:creator>
  <dc:description/>
  <dc:language>uk-UA</dc:language>
  <cp:lastModifiedBy/>
  <cp:lastPrinted>2018-07-23T10:25:00Z</cp:lastPrinted>
  <dcterms:modified xsi:type="dcterms:W3CDTF">2018-08-23T11:58:05Z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