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88F" w:rsidRPr="001F488F" w:rsidRDefault="001F488F" w:rsidP="00B11C05">
      <w:pPr>
        <w:tabs>
          <w:tab w:val="left" w:pos="3780"/>
          <w:tab w:val="left" w:pos="450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88F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3810</wp:posOffset>
            </wp:positionV>
            <wp:extent cx="419100" cy="611505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659" t="-481" r="-659" b="-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1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5DC3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Pr="001F488F">
        <w:rPr>
          <w:rFonts w:ascii="Times New Roman" w:hAnsi="Times New Roman" w:cs="Times New Roman"/>
          <w:b/>
          <w:sz w:val="28"/>
          <w:szCs w:val="28"/>
          <w:lang w:val="ru-RU"/>
        </w:rPr>
        <w:t>ОКРОВСЬКА МІСЬКА РАДА</w:t>
      </w:r>
    </w:p>
    <w:p w:rsidR="001F488F" w:rsidRPr="001F488F" w:rsidRDefault="001F488F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</w:pP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</w:t>
      </w: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  <w:t>ДНІПРОПЕТРОВСЬКОЇ ОБЛАСТІ</w:t>
      </w:r>
    </w:p>
    <w:p w:rsidR="001F488F" w:rsidRPr="001F488F" w:rsidRDefault="001F488F" w:rsidP="00B11C05">
      <w:pPr>
        <w:spacing w:after="0"/>
        <w:jc w:val="center"/>
        <w:rPr>
          <w:sz w:val="16"/>
          <w:szCs w:val="16"/>
          <w:lang w:val="ru-RU"/>
        </w:rPr>
      </w:pPr>
    </w:p>
    <w:p w:rsidR="001F488F" w:rsidRPr="001F488F" w:rsidRDefault="001F488F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</w:pPr>
      <w:proofErr w:type="gramStart"/>
      <w:r w:rsidRPr="001F488F">
        <w:rPr>
          <w:rFonts w:ascii="Times New Roman" w:eastAsia="Times New Roman" w:hAnsi="Times New Roman" w:cs="Times New Roman"/>
          <w:b/>
          <w:bCs/>
          <w:sz w:val="28"/>
          <w:szCs w:val="30"/>
          <w:lang w:val="ru-RU" w:eastAsia="zh-CN"/>
        </w:rPr>
        <w:t>Р</w:t>
      </w:r>
      <w:proofErr w:type="gramEnd"/>
      <w:r w:rsidRPr="001F488F">
        <w:rPr>
          <w:rFonts w:ascii="Times New Roman" w:eastAsia="Times New Roman" w:hAnsi="Times New Roman" w:cs="Times New Roman"/>
          <w:b/>
          <w:bCs/>
          <w:sz w:val="28"/>
          <w:szCs w:val="30"/>
          <w:lang w:val="ru-RU" w:eastAsia="zh-CN"/>
        </w:rPr>
        <w:t>ІШЕННЯ</w:t>
      </w:r>
    </w:p>
    <w:p w:rsidR="001F488F" w:rsidRPr="001F488F" w:rsidRDefault="001F488F" w:rsidP="00B11C05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FD41D6" w:rsidRDefault="00FD41D6" w:rsidP="00FD41D6">
      <w:pPr>
        <w:pStyle w:val="BodyText2"/>
        <w:ind w:firstLine="0"/>
        <w:jc w:val="left"/>
      </w:pPr>
      <w:r>
        <w:rPr>
          <w:bCs/>
          <w:sz w:val="28"/>
          <w:szCs w:val="28"/>
        </w:rPr>
        <w:t>25. 09. 2026</w:t>
      </w:r>
      <w:r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10</w:t>
      </w:r>
    </w:p>
    <w:p w:rsidR="00825DC3" w:rsidRPr="001F488F" w:rsidRDefault="00825DC3" w:rsidP="00825DC3">
      <w:pPr>
        <w:suppressAutoHyphens/>
        <w:spacing w:after="0" w:line="240" w:lineRule="auto"/>
        <w:jc w:val="both"/>
        <w:rPr>
          <w:b/>
          <w:sz w:val="12"/>
          <w:szCs w:val="12"/>
        </w:rPr>
      </w:pPr>
    </w:p>
    <w:p w:rsidR="001F488F" w:rsidRPr="00825DC3" w:rsidRDefault="001F488F" w:rsidP="008E342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825DC3">
        <w:rPr>
          <w:rFonts w:ascii="Times New Roman" w:hAnsi="Times New Roman" w:cs="Times New Roman"/>
          <w:sz w:val="26"/>
          <w:szCs w:val="26"/>
        </w:rPr>
        <w:t>(86  сесія  8 скликання)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>Про внесення змін до Комплексної програми соціального</w:t>
      </w:r>
      <w:r w:rsidRPr="00825DC3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Pr="00825DC3">
        <w:rPr>
          <w:rFonts w:ascii="Times New Roman" w:hAnsi="Times New Roman" w:cs="Times New Roman"/>
          <w:sz w:val="26"/>
          <w:szCs w:val="26"/>
        </w:rPr>
        <w:t>захисту та підтримки</w:t>
      </w:r>
      <w:r w:rsidRPr="00825DC3">
        <w:rPr>
          <w:rFonts w:ascii="Times New Roman" w:hAnsi="Times New Roman" w:cs="Times New Roman"/>
          <w:spacing w:val="8"/>
          <w:sz w:val="26"/>
          <w:szCs w:val="26"/>
        </w:rPr>
        <w:t xml:space="preserve">  військовослужбовців, </w:t>
      </w:r>
      <w:r w:rsidRPr="00825DC3">
        <w:rPr>
          <w:rFonts w:ascii="Times New Roman" w:hAnsi="Times New Roman" w:cs="Times New Roman"/>
          <w:color w:val="000000"/>
          <w:sz w:val="26"/>
          <w:szCs w:val="26"/>
        </w:rPr>
        <w:t xml:space="preserve">ветеранів війни, Захисників та Захисниць України, </w:t>
      </w:r>
      <w:r w:rsidRPr="00825DC3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 w:rsidRPr="00825DC3">
        <w:rPr>
          <w:rFonts w:ascii="Times New Roman" w:hAnsi="Times New Roman" w:cs="Times New Roman"/>
          <w:sz w:val="26"/>
          <w:szCs w:val="26"/>
        </w:rPr>
        <w:t xml:space="preserve">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5DC3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825DC3">
        <w:rPr>
          <w:rFonts w:ascii="Times New Roman" w:eastAsia="Times New Roman" w:hAnsi="Times New Roman" w:cs="Times New Roman"/>
          <w:sz w:val="26"/>
          <w:szCs w:val="26"/>
        </w:rPr>
        <w:tab/>
        <w:t>К</w:t>
      </w:r>
      <w:r w:rsidRPr="00825D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еруючись </w:t>
      </w:r>
      <w:r w:rsidRPr="00825DC3">
        <w:rPr>
          <w:rFonts w:ascii="Times New Roman" w:hAnsi="Times New Roman" w:cs="Times New Roman"/>
          <w:sz w:val="26"/>
          <w:szCs w:val="26"/>
        </w:rPr>
        <w:t xml:space="preserve"> пунктом 22 частини 1 статті 26, статтею 40, частиною 1 статті 59 Закону України «Про місцеве самоврядування в Україні», </w:t>
      </w:r>
      <w:r w:rsidRPr="00825D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з</w:t>
      </w:r>
      <w:r w:rsidRPr="00825DC3">
        <w:rPr>
          <w:rFonts w:ascii="Times New Roman" w:hAnsi="Times New Roman"/>
          <w:sz w:val="26"/>
          <w:szCs w:val="26"/>
        </w:rPr>
        <w:t xml:space="preserve"> метою здійснення додаткового соціального захисту мешканців Покровської міської територіальної громади, </w:t>
      </w:r>
      <w:r w:rsidRPr="00825DC3">
        <w:rPr>
          <w:rFonts w:ascii="Times New Roman" w:eastAsia="Times New Roman" w:hAnsi="Times New Roman" w:cs="Times New Roman"/>
          <w:sz w:val="26"/>
          <w:szCs w:val="26"/>
        </w:rPr>
        <w:t>міська рада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F488F" w:rsidRPr="00825DC3" w:rsidRDefault="001F488F" w:rsidP="008E3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</w:pPr>
      <w:r w:rsidRPr="00825DC3"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  <w:t>ВИРІШИЛА:</w:t>
      </w:r>
    </w:p>
    <w:p w:rsidR="003D5A58" w:rsidRPr="00825DC3" w:rsidRDefault="003D5A58" w:rsidP="008E3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</w:pPr>
    </w:p>
    <w:p w:rsidR="001F488F" w:rsidRPr="00825DC3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F488F" w:rsidRPr="00825DC3">
        <w:rPr>
          <w:rFonts w:ascii="Times New Roman" w:hAnsi="Times New Roman" w:cs="Times New Roman"/>
          <w:sz w:val="26"/>
          <w:szCs w:val="26"/>
        </w:rPr>
        <w:t>Внести до 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 (далі – Програма)   зміни, а саме:</w:t>
      </w:r>
    </w:p>
    <w:p w:rsidR="008415B7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ab/>
        <w:t xml:space="preserve">1.1. </w:t>
      </w:r>
      <w:r w:rsidR="00825DC3">
        <w:rPr>
          <w:rFonts w:ascii="Times New Roman" w:hAnsi="Times New Roman" w:cs="Times New Roman"/>
          <w:sz w:val="26"/>
          <w:szCs w:val="26"/>
        </w:rPr>
        <w:t>П</w:t>
      </w:r>
      <w:r w:rsidRPr="00825DC3">
        <w:rPr>
          <w:rFonts w:ascii="Times New Roman" w:hAnsi="Times New Roman" w:cs="Times New Roman"/>
          <w:sz w:val="26"/>
          <w:szCs w:val="26"/>
        </w:rPr>
        <w:t>ункт 1 «МАТЕРІАЛЬНА ПІДТРИМКА» розділу VІІ.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1.10 такого змісту:</w:t>
      </w:r>
    </w:p>
    <w:p w:rsidR="00825DC3" w:rsidRPr="00825DC3" w:rsidRDefault="00825DC3" w:rsidP="008E342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79"/>
        <w:gridCol w:w="3998"/>
        <w:gridCol w:w="2584"/>
        <w:gridCol w:w="2366"/>
      </w:tblGrid>
      <w:tr w:rsidR="001F488F" w:rsidRPr="00332BA3" w:rsidTr="00D160BC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D160BC">
        <w:trPr>
          <w:trHeight w:val="255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D160BC"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8A57CD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одноразової грошової допомоги до Дня Захисників і Захисниць України особам з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числа захисників України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>орядку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B11C05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правління праці та соціального захисту населення виконавчого комітету 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>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Підтримка </w:t>
            </w:r>
            <w:r w:rsidR="00071448" w:rsidRPr="00332BA3">
              <w:rPr>
                <w:rFonts w:ascii="Times New Roman" w:hAnsi="Times New Roman" w:cs="Times New Roman"/>
                <w:sz w:val="24"/>
                <w:szCs w:val="24"/>
              </w:rPr>
              <w:t>Захисників і Захисниць України</w:t>
            </w:r>
          </w:p>
        </w:tc>
      </w:tr>
    </w:tbl>
    <w:p w:rsidR="001F488F" w:rsidRPr="00332BA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BA3" w:rsidRDefault="00332BA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3421" w:rsidRDefault="008E3421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488F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1F488F" w:rsidRPr="00825DC3">
        <w:rPr>
          <w:rFonts w:ascii="Times New Roman" w:hAnsi="Times New Roman" w:cs="Times New Roman"/>
          <w:sz w:val="26"/>
          <w:szCs w:val="26"/>
        </w:rPr>
        <w:t>Пункт 7 «ВШАНУВАННЯ ТА УВІЧНЕННЯ ПАМ’ЯТІ ЗАГИБЛИХ ЗАХИСНИКІВ І ЗАХИСНИЦЬ УКРАЇНИ» розділу VІІ.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7.5 такого змісту:</w:t>
      </w:r>
    </w:p>
    <w:p w:rsidR="00825DC3" w:rsidRPr="00825DC3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80"/>
        <w:gridCol w:w="4051"/>
        <w:gridCol w:w="2530"/>
        <w:gridCol w:w="2366"/>
      </w:tblGrid>
      <w:tr w:rsidR="001F488F" w:rsidRPr="00332BA3" w:rsidTr="007F5A2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3D1BBA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Надання одноразової матеріальної допомоги або відшкодування частини фактично понесених витрат на виготовлення та встановлення пам’ятника деяким категоріям громадян згідно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орядку 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Виконавчий комітет 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>Покровської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Вшанування та увічнення пам’яті загиблих Захисників і Захисниць України</w:t>
            </w:r>
          </w:p>
        </w:tc>
      </w:tr>
    </w:tbl>
    <w:p w:rsidR="007F5A2B" w:rsidRPr="00825DC3" w:rsidRDefault="007F5A2B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1F488F" w:rsidRPr="00825DC3" w:rsidRDefault="007F5A2B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>2</w:t>
      </w:r>
      <w:r w:rsidR="001F488F" w:rsidRPr="00825DC3">
        <w:rPr>
          <w:rFonts w:ascii="Times New Roman" w:hAnsi="Times New Roman" w:cs="Times New Roman"/>
          <w:sz w:val="26"/>
          <w:szCs w:val="26"/>
        </w:rPr>
        <w:t>.</w:t>
      </w:r>
      <w:r w:rsidRP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Координацію роботи щодо виконання даного рішення покласти на управління праці та соціального захисту населення виконавчого комітету Покровської міської ради Дніпропетровської області (Тетяна ІГНАТЮК); </w:t>
      </w:r>
      <w:r w:rsid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1F488F" w:rsidRPr="00825DC3">
        <w:rPr>
          <w:rFonts w:ascii="Times New Roman" w:hAnsi="Times New Roman" w:cs="Times New Roman"/>
          <w:sz w:val="26"/>
          <w:szCs w:val="26"/>
        </w:rPr>
        <w:t>контроль - на заступник</w:t>
      </w:r>
      <w:r w:rsidR="00444837" w:rsidRPr="00825DC3">
        <w:rPr>
          <w:rFonts w:ascii="Times New Roman" w:hAnsi="Times New Roman" w:cs="Times New Roman"/>
          <w:sz w:val="26"/>
          <w:szCs w:val="26"/>
        </w:rPr>
        <w:t>ів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міського голови з</w:t>
      </w:r>
      <w:r w:rsidRPr="00825DC3">
        <w:rPr>
          <w:rFonts w:ascii="Times New Roman" w:hAnsi="Times New Roman" w:cs="Times New Roman"/>
          <w:sz w:val="26"/>
          <w:szCs w:val="26"/>
        </w:rPr>
        <w:t xml:space="preserve"> виконавчої роботи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87137C" w:rsidRPr="00825DC3">
        <w:rPr>
          <w:rFonts w:ascii="Times New Roman" w:hAnsi="Times New Roman" w:cs="Times New Roman"/>
          <w:sz w:val="26"/>
          <w:szCs w:val="26"/>
        </w:rPr>
        <w:t>за напрямками роботи</w:t>
      </w:r>
      <w:r w:rsidRPr="00825DC3">
        <w:rPr>
          <w:rFonts w:ascii="Times New Roman" w:hAnsi="Times New Roman" w:cs="Times New Roman"/>
          <w:sz w:val="26"/>
          <w:szCs w:val="26"/>
        </w:rPr>
        <w:t xml:space="preserve"> та </w:t>
      </w:r>
      <w:r w:rsidR="001F488F" w:rsidRPr="00825DC3">
        <w:rPr>
          <w:rFonts w:ascii="Times New Roman" w:hAnsi="Times New Roman" w:cs="Times New Roman"/>
          <w:sz w:val="26"/>
          <w:szCs w:val="26"/>
        </w:rPr>
        <w:t>постійн</w:t>
      </w:r>
      <w:r w:rsidRPr="00825DC3">
        <w:rPr>
          <w:rFonts w:ascii="Times New Roman" w:hAnsi="Times New Roman" w:cs="Times New Roman"/>
          <w:sz w:val="26"/>
          <w:szCs w:val="26"/>
        </w:rPr>
        <w:t>у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комісі</w:t>
      </w:r>
      <w:r w:rsidRPr="00825DC3">
        <w:rPr>
          <w:rFonts w:ascii="Times New Roman" w:hAnsi="Times New Roman" w:cs="Times New Roman"/>
          <w:sz w:val="26"/>
          <w:szCs w:val="26"/>
        </w:rPr>
        <w:t>ю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з питань соціального захисту населення та молодіжної політики, освіти та охорони здоров’я, культури та спорту</w:t>
      </w:r>
      <w:r w:rsidRPr="00825DC3">
        <w:rPr>
          <w:rFonts w:ascii="Times New Roman" w:hAnsi="Times New Roman" w:cs="Times New Roman"/>
          <w:sz w:val="26"/>
          <w:szCs w:val="26"/>
        </w:rPr>
        <w:t>.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160BC" w:rsidRPr="00825DC3" w:rsidRDefault="00D160BC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B11C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B11C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 xml:space="preserve">Міський голова </w:t>
      </w:r>
      <w:r w:rsidRPr="00825DC3">
        <w:rPr>
          <w:rFonts w:ascii="Times New Roman" w:hAnsi="Times New Roman" w:cs="Times New Roman"/>
          <w:sz w:val="26"/>
          <w:szCs w:val="26"/>
        </w:rPr>
        <w:tab/>
      </w:r>
      <w:r w:rsidRPr="00825DC3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7F5A2B" w:rsidRPr="00825DC3">
        <w:rPr>
          <w:rFonts w:ascii="Times New Roman" w:hAnsi="Times New Roman" w:cs="Times New Roman"/>
          <w:sz w:val="26"/>
          <w:szCs w:val="26"/>
        </w:rPr>
        <w:t xml:space="preserve">       </w:t>
      </w:r>
      <w:r w:rsidRPr="00825DC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160BC" w:rsidRPr="00825DC3">
        <w:rPr>
          <w:rFonts w:ascii="Times New Roman" w:hAnsi="Times New Roman" w:cs="Times New Roman"/>
          <w:sz w:val="26"/>
          <w:szCs w:val="26"/>
        </w:rPr>
        <w:t xml:space="preserve">      </w:t>
      </w:r>
      <w:r w:rsidR="00314C7D" w:rsidRPr="00825DC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160BC" w:rsidRPr="00825DC3">
        <w:rPr>
          <w:rFonts w:ascii="Times New Roman" w:hAnsi="Times New Roman" w:cs="Times New Roman"/>
          <w:sz w:val="26"/>
          <w:szCs w:val="26"/>
        </w:rPr>
        <w:t xml:space="preserve">    </w:t>
      </w:r>
      <w:r w:rsidRPr="00825DC3">
        <w:rPr>
          <w:rFonts w:ascii="Times New Roman" w:hAnsi="Times New Roman" w:cs="Times New Roman"/>
          <w:sz w:val="26"/>
          <w:szCs w:val="26"/>
        </w:rPr>
        <w:t>Олександр ШАПОВАЛ</w:t>
      </w:r>
    </w:p>
    <w:sectPr w:rsidR="001F488F" w:rsidRPr="00825DC3" w:rsidSect="00D160BC">
      <w:pgSz w:w="11906" w:h="16838"/>
      <w:pgMar w:top="62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64167"/>
    <w:multiLevelType w:val="hybridMultilevel"/>
    <w:tmpl w:val="E236B194"/>
    <w:lvl w:ilvl="0" w:tplc="8AF8EA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3B6F"/>
    <w:rsid w:val="00043651"/>
    <w:rsid w:val="00071448"/>
    <w:rsid w:val="000C23CF"/>
    <w:rsid w:val="001F488F"/>
    <w:rsid w:val="00314C7D"/>
    <w:rsid w:val="00332BA3"/>
    <w:rsid w:val="0039411B"/>
    <w:rsid w:val="003D1BBA"/>
    <w:rsid w:val="003D5A58"/>
    <w:rsid w:val="00444837"/>
    <w:rsid w:val="005366CF"/>
    <w:rsid w:val="005E662B"/>
    <w:rsid w:val="007F5A2B"/>
    <w:rsid w:val="00825DC3"/>
    <w:rsid w:val="008415B7"/>
    <w:rsid w:val="008611E1"/>
    <w:rsid w:val="0087137C"/>
    <w:rsid w:val="008A57CD"/>
    <w:rsid w:val="008E3421"/>
    <w:rsid w:val="009C634A"/>
    <w:rsid w:val="00B11C05"/>
    <w:rsid w:val="00B921CC"/>
    <w:rsid w:val="00BA20D8"/>
    <w:rsid w:val="00CA0B13"/>
    <w:rsid w:val="00D160BC"/>
    <w:rsid w:val="00EA0E9E"/>
    <w:rsid w:val="00F43B6F"/>
    <w:rsid w:val="00FD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A2B"/>
    <w:pPr>
      <w:ind w:left="720"/>
      <w:contextualSpacing/>
    </w:pPr>
  </w:style>
  <w:style w:type="paragraph" w:customStyle="1" w:styleId="BodyText2">
    <w:name w:val="Body Text 2"/>
    <w:basedOn w:val="a"/>
    <w:rsid w:val="00FD41D6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2294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Smirnova</cp:lastModifiedBy>
  <cp:revision>23</cp:revision>
  <cp:lastPrinted>2026-09-24T10:39:00Z</cp:lastPrinted>
  <dcterms:created xsi:type="dcterms:W3CDTF">2026-09-16T11:22:00Z</dcterms:created>
  <dcterms:modified xsi:type="dcterms:W3CDTF">2026-09-25T06:35:00Z</dcterms:modified>
</cp:coreProperties>
</file>