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0D2" w:rsidRDefault="003F4F32">
      <w:pPr>
        <w:pStyle w:val="aa"/>
        <w:rPr>
          <w:sz w:val="28"/>
        </w:rPr>
      </w:pPr>
      <w:r>
        <w:rPr>
          <w:sz w:val="28"/>
        </w:rPr>
        <w:t>МІСЦЕВЕ САМОВРЯДУВАННЯ</w:t>
      </w:r>
    </w:p>
    <w:p w:rsidR="007930D2" w:rsidRDefault="003F4F32">
      <w:pPr>
        <w:pStyle w:val="Heading2"/>
      </w:pPr>
      <w:r>
        <w:rPr>
          <w:lang w:val="ru-RU"/>
        </w:rPr>
        <w:t>ПОКРО</w:t>
      </w:r>
      <w:r>
        <w:t>ВСЬКА МІСЬКА РАДА</w:t>
      </w:r>
    </w:p>
    <w:p w:rsidR="007930D2" w:rsidRDefault="003F4F32">
      <w:pPr>
        <w:pStyle w:val="Heading2"/>
      </w:pPr>
      <w:r>
        <w:t>ДНІПРОПЕТРОВСЬКОЇ ОБЛАСТІ</w:t>
      </w:r>
    </w:p>
    <w:p w:rsidR="007930D2" w:rsidRDefault="003F4F32">
      <w:pPr>
        <w:pBdr>
          <w:bottom w:val="single" w:sz="12" w:space="1" w:color="00000A"/>
        </w:pBdr>
        <w:jc w:val="center"/>
        <w:rPr>
          <w:b/>
          <w:u w:val="single"/>
          <w:lang w:val="uk-UA"/>
        </w:rPr>
      </w:pPr>
      <w:r>
        <w:t>_____________________________________________________________________________</w:t>
      </w:r>
    </w:p>
    <w:p w:rsidR="007930D2" w:rsidRDefault="003F4F32">
      <w:pPr>
        <w:pStyle w:val="Heading2"/>
        <w:rPr>
          <w:szCs w:val="30"/>
          <w:lang w:val="ru-RU"/>
        </w:rPr>
      </w:pPr>
      <w:r>
        <w:rPr>
          <w:szCs w:val="30"/>
        </w:rPr>
        <w:t xml:space="preserve">ПРОЕКТ    Р І Ш Е Н </w:t>
      </w:r>
      <w:proofErr w:type="spellStart"/>
      <w:r>
        <w:rPr>
          <w:szCs w:val="30"/>
        </w:rPr>
        <w:t>Н</w:t>
      </w:r>
      <w:proofErr w:type="spellEnd"/>
      <w:r>
        <w:rPr>
          <w:szCs w:val="30"/>
        </w:rPr>
        <w:t xml:space="preserve"> Я</w:t>
      </w:r>
    </w:p>
    <w:p w:rsidR="007930D2" w:rsidRDefault="007930D2">
      <w:pPr>
        <w:pStyle w:val="Header"/>
        <w:tabs>
          <w:tab w:val="left" w:pos="708"/>
        </w:tabs>
        <w:jc w:val="center"/>
        <w:rPr>
          <w:lang w:val="uk-UA"/>
        </w:rPr>
      </w:pPr>
    </w:p>
    <w:p w:rsidR="007930D2" w:rsidRDefault="003F4F32">
      <w:pPr>
        <w:rPr>
          <w:sz w:val="16"/>
          <w:szCs w:val="16"/>
        </w:rPr>
      </w:pPr>
      <w:r>
        <w:rPr>
          <w:sz w:val="28"/>
          <w:szCs w:val="28"/>
          <w:lang w:val="uk-UA"/>
        </w:rPr>
        <w:t xml:space="preserve">   </w:t>
      </w:r>
    </w:p>
    <w:p w:rsidR="007930D2" w:rsidRDefault="007930D2"/>
    <w:p w:rsidR="007930D2" w:rsidRDefault="003F4F32">
      <w:pPr>
        <w:spacing w:line="216" w:lineRule="auto"/>
        <w:ind w:right="4139"/>
        <w:contextualSpacing/>
        <w:jc w:val="both"/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внесення змін у</w:t>
      </w:r>
      <w:r>
        <w:rPr>
          <w:sz w:val="28"/>
          <w:szCs w:val="28"/>
        </w:rPr>
        <w:t xml:space="preserve"> П</w:t>
      </w:r>
      <w:proofErr w:type="spellStart"/>
      <w:r>
        <w:rPr>
          <w:sz w:val="28"/>
          <w:szCs w:val="28"/>
          <w:lang w:val="uk-UA"/>
        </w:rPr>
        <w:t>ерелік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дміністративних послуг, які надаються через Центр надання адміністративних послуг виконавчого комітету Покровської міської ради, </w:t>
      </w:r>
      <w:r>
        <w:rPr>
          <w:sz w:val="28"/>
          <w:szCs w:val="28"/>
          <w:lang w:val="uk-UA" w:eastAsia="en-US"/>
        </w:rPr>
        <w:t xml:space="preserve">органами виконавчої влади, </w:t>
      </w:r>
      <w:r>
        <w:rPr>
          <w:sz w:val="28"/>
          <w:szCs w:val="28"/>
          <w:lang w:val="uk-UA"/>
        </w:rPr>
        <w:t xml:space="preserve">затвердженого </w:t>
      </w:r>
      <w:proofErr w:type="gramStart"/>
      <w:r>
        <w:rPr>
          <w:sz w:val="28"/>
          <w:szCs w:val="28"/>
          <w:lang w:val="uk-UA"/>
        </w:rPr>
        <w:t>р</w:t>
      </w:r>
      <w:proofErr w:type="gramEnd"/>
      <w:r>
        <w:rPr>
          <w:sz w:val="28"/>
          <w:szCs w:val="28"/>
          <w:lang w:val="uk-UA"/>
        </w:rPr>
        <w:t xml:space="preserve">ішенням №39 сесії міської ради 7 скликання </w:t>
      </w:r>
      <w:r>
        <w:rPr>
          <w:sz w:val="28"/>
          <w:szCs w:val="28"/>
          <w:lang w:val="uk-UA"/>
        </w:rPr>
        <w:t>від 23.11.2018 №12</w:t>
      </w:r>
    </w:p>
    <w:p w:rsidR="007930D2" w:rsidRDefault="003F4F32">
      <w:pPr>
        <w:spacing w:line="216" w:lineRule="auto"/>
        <w:ind w:right="4139"/>
        <w:contextualSpacing/>
        <w:jc w:val="both"/>
        <w:rPr>
          <w:sz w:val="20"/>
          <w:szCs w:val="20"/>
        </w:rPr>
      </w:pPr>
      <w:r>
        <w:rPr>
          <w:sz w:val="20"/>
          <w:szCs w:val="20"/>
          <w:lang w:val="uk-UA"/>
        </w:rPr>
        <w:t>_______________________</w:t>
      </w:r>
      <w:r>
        <w:rPr>
          <w:sz w:val="20"/>
          <w:szCs w:val="20"/>
          <w:lang w:val="uk-UA"/>
        </w:rPr>
        <w:t>_____________________________</w:t>
      </w:r>
    </w:p>
    <w:p w:rsidR="007930D2" w:rsidRDefault="007930D2">
      <w:pPr>
        <w:spacing w:line="216" w:lineRule="auto"/>
        <w:ind w:right="57"/>
        <w:contextualSpacing/>
        <w:jc w:val="both"/>
        <w:rPr>
          <w:sz w:val="28"/>
          <w:szCs w:val="28"/>
          <w:u w:val="single"/>
          <w:lang w:val="uk-UA"/>
        </w:rPr>
      </w:pPr>
    </w:p>
    <w:p w:rsidR="007930D2" w:rsidRDefault="003F4F32">
      <w:pPr>
        <w:spacing w:line="216" w:lineRule="auto"/>
        <w:ind w:right="57" w:firstLine="709"/>
        <w:jc w:val="both"/>
      </w:pPr>
      <w:r>
        <w:rPr>
          <w:sz w:val="28"/>
          <w:szCs w:val="28"/>
          <w:lang w:val="uk-UA"/>
        </w:rPr>
        <w:t>На виконання законів України «Про адміністративні послуги», «Про дозвільну систему у сфері господарської діяльності», постанови Кабінету Міністрів України від 20 лютого 2013 року № 118 «Про затвердження Примірного положення п</w:t>
      </w:r>
      <w:r>
        <w:rPr>
          <w:sz w:val="28"/>
          <w:szCs w:val="28"/>
          <w:lang w:val="uk-UA"/>
        </w:rPr>
        <w:t>ро центр надання адміністративних послуг»                                (із змінами),розпорядження Кабінету Міністрів України від 16 травня 2014року №523-р  «Деякі питання надання адміністративних послуг органів виконавчої влади через Центри надання адмін</w:t>
      </w:r>
      <w:r>
        <w:rPr>
          <w:sz w:val="28"/>
          <w:szCs w:val="28"/>
          <w:lang w:val="uk-UA"/>
        </w:rPr>
        <w:t xml:space="preserve">істративних послуг» та керуючись статтею 42 Закону України «Про місцеве самоврядування в Україні», міська  рада </w:t>
      </w:r>
    </w:p>
    <w:p w:rsidR="007930D2" w:rsidRDefault="007930D2">
      <w:pPr>
        <w:spacing w:line="216" w:lineRule="auto"/>
        <w:ind w:right="57"/>
        <w:jc w:val="center"/>
        <w:rPr>
          <w:sz w:val="12"/>
          <w:szCs w:val="12"/>
          <w:lang w:val="uk-UA"/>
        </w:rPr>
      </w:pPr>
    </w:p>
    <w:p w:rsidR="007930D2" w:rsidRPr="003F4F32" w:rsidRDefault="003F4F32">
      <w:pPr>
        <w:spacing w:line="216" w:lineRule="auto"/>
        <w:ind w:right="57"/>
        <w:jc w:val="center"/>
        <w:rPr>
          <w:sz w:val="28"/>
          <w:szCs w:val="28"/>
          <w:lang w:val="uk-UA"/>
        </w:rPr>
      </w:pPr>
      <w:r w:rsidRPr="003F4F32">
        <w:rPr>
          <w:sz w:val="28"/>
          <w:szCs w:val="28"/>
          <w:lang w:val="uk-UA"/>
        </w:rPr>
        <w:t>В И Р І Ш И Л А:</w:t>
      </w:r>
    </w:p>
    <w:p w:rsidR="007930D2" w:rsidRPr="003F4F32" w:rsidRDefault="007930D2">
      <w:pPr>
        <w:spacing w:line="216" w:lineRule="auto"/>
        <w:ind w:right="57"/>
        <w:jc w:val="center"/>
        <w:rPr>
          <w:sz w:val="12"/>
          <w:szCs w:val="12"/>
          <w:lang w:val="uk-UA"/>
        </w:rPr>
      </w:pPr>
    </w:p>
    <w:p w:rsidR="007930D2" w:rsidRPr="003F4F32" w:rsidRDefault="003F4F32">
      <w:pPr>
        <w:pStyle w:val="ab"/>
        <w:tabs>
          <w:tab w:val="left" w:pos="0"/>
        </w:tabs>
        <w:spacing w:after="0" w:line="216" w:lineRule="auto"/>
        <w:ind w:left="0" w:right="57" w:firstLine="624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1.Додаток до рішення 39 сесії міської ради 7 скликання від 23.11.2018 №12 «Про затвердження Переліку адміністративних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, які надаються через Центр надання адміністративних послуг виконавчого комітету Покровської міської ради, інформаційних і технологічних карток адміністративних послуг у новій редакції», доповнити рядком  наступного змісту:  </w:t>
      </w:r>
    </w:p>
    <w:p w:rsidR="007930D2" w:rsidRDefault="007930D2">
      <w:pPr>
        <w:pStyle w:val="ab"/>
        <w:tabs>
          <w:tab w:val="left" w:pos="0"/>
        </w:tabs>
        <w:spacing w:after="0" w:line="216" w:lineRule="auto"/>
        <w:ind w:left="1650"/>
        <w:jc w:val="both"/>
        <w:rPr>
          <w:rFonts w:ascii="Times New Roman" w:hAnsi="Times New Roman"/>
          <w:lang w:val="uk-UA"/>
        </w:rPr>
      </w:pPr>
    </w:p>
    <w:tbl>
      <w:tblPr>
        <w:tblW w:w="93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1359"/>
        <w:gridCol w:w="7962"/>
      </w:tblGrid>
      <w:tr w:rsidR="007930D2" w:rsidRPr="003F4F32">
        <w:trPr>
          <w:trHeight w:val="282"/>
        </w:trPr>
        <w:tc>
          <w:tcPr>
            <w:tcW w:w="93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30D2" w:rsidRDefault="003F4F32">
            <w:pPr>
              <w:spacing w:line="216" w:lineRule="auto"/>
              <w:ind w:left="930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Покровська міська філія Дніпропетровського обласного центру занятості</w:t>
            </w:r>
            <w:r>
              <w:rPr>
                <w:b/>
                <w:lang w:val="uk-UA"/>
              </w:rPr>
              <w:t xml:space="preserve"> </w:t>
            </w:r>
          </w:p>
        </w:tc>
      </w:tr>
      <w:tr w:rsidR="007930D2">
        <w:trPr>
          <w:trHeight w:val="481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30D2" w:rsidRDefault="003F4F32">
            <w:pPr>
              <w:numPr>
                <w:ilvl w:val="0"/>
                <w:numId w:val="1"/>
              </w:numPr>
              <w:spacing w:line="216" w:lineRule="auto"/>
              <w:ind w:left="907" w:hanging="907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74</w:t>
            </w:r>
          </w:p>
        </w:tc>
        <w:tc>
          <w:tcPr>
            <w:tcW w:w="8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7930D2" w:rsidRDefault="003F4F32">
            <w:pPr>
              <w:spacing w:line="216" w:lineRule="auto"/>
              <w:ind w:left="930"/>
            </w:pPr>
            <w:r>
              <w:rPr>
                <w:sz w:val="28"/>
                <w:szCs w:val="28"/>
                <w:lang w:val="uk-UA"/>
              </w:rPr>
              <w:t xml:space="preserve">Видача довідки про </w:t>
            </w:r>
            <w:r>
              <w:rPr>
                <w:sz w:val="28"/>
                <w:szCs w:val="28"/>
                <w:lang w:val="uk-UA"/>
              </w:rPr>
              <w:t>перебування (не перебування) на обліку в службі зайнятості,отримані доходи</w:t>
            </w:r>
            <w:r>
              <w:t xml:space="preserve"> </w:t>
            </w:r>
          </w:p>
        </w:tc>
      </w:tr>
    </w:tbl>
    <w:p w:rsidR="007930D2" w:rsidRDefault="003F4F32">
      <w:pPr>
        <w:pStyle w:val="ab"/>
        <w:tabs>
          <w:tab w:val="left" w:pos="0"/>
        </w:tabs>
        <w:spacing w:after="0" w:line="216" w:lineRule="auto"/>
        <w:ind w:right="57"/>
        <w:jc w:val="both"/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2.Адміністратору-керівнику Центру надання адміністративних послуг виконкому Покровської міської ради (далі — ЦНАП)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Клочковській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</w:t>
      </w:r>
      <w:r>
        <w:rPr>
          <w:rFonts w:ascii="Times New Roman" w:hAnsi="Times New Roman"/>
          <w:sz w:val="28"/>
          <w:szCs w:val="28"/>
          <w:lang w:val="uk-UA"/>
        </w:rPr>
        <w:t xml:space="preserve">  здійснювати моніторинг послуг, які надаються. </w:t>
      </w:r>
    </w:p>
    <w:p w:rsidR="007930D2" w:rsidRPr="003F4F32" w:rsidRDefault="003F4F32">
      <w:pPr>
        <w:pStyle w:val="ab"/>
        <w:tabs>
          <w:tab w:val="left" w:pos="0"/>
        </w:tabs>
        <w:spacing w:after="0" w:line="216" w:lineRule="auto"/>
        <w:ind w:left="0" w:right="57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ab/>
        <w:t>3.Координацію виконання цього рішення покласти на ЦНАП (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Клочковська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І.В.), контроль – на керуючого справами виконкому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Відяєву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 та на постійну депутатську комісію з питань планування, бюджету,фінансів</w:t>
      </w:r>
      <w:r>
        <w:rPr>
          <w:rFonts w:ascii="Times New Roman" w:hAnsi="Times New Roman"/>
          <w:sz w:val="28"/>
          <w:szCs w:val="28"/>
          <w:lang w:val="uk-UA"/>
        </w:rPr>
        <w:t>,економічного розвитку, регуляторної політики та підприємництва (Травки В.І.).</w:t>
      </w:r>
    </w:p>
    <w:p w:rsidR="007930D2" w:rsidRDefault="007930D2">
      <w:pPr>
        <w:spacing w:line="216" w:lineRule="auto"/>
        <w:ind w:left="170" w:right="57"/>
        <w:contextualSpacing/>
        <w:jc w:val="both"/>
        <w:rPr>
          <w:lang w:val="uk-UA"/>
        </w:rPr>
      </w:pPr>
    </w:p>
    <w:p w:rsidR="007930D2" w:rsidRDefault="007930D2">
      <w:pPr>
        <w:spacing w:line="216" w:lineRule="auto"/>
        <w:ind w:left="170" w:right="57"/>
        <w:contextualSpacing/>
        <w:jc w:val="both"/>
        <w:rPr>
          <w:lang w:val="uk-UA"/>
        </w:rPr>
      </w:pPr>
    </w:p>
    <w:p w:rsidR="007930D2" w:rsidRDefault="003F4F32">
      <w:pPr>
        <w:spacing w:line="216" w:lineRule="auto"/>
        <w:ind w:left="170" w:right="57"/>
        <w:contextualSpacing/>
        <w:jc w:val="both"/>
      </w:pPr>
      <w:proofErr w:type="spellStart"/>
      <w:r>
        <w:rPr>
          <w:lang w:val="uk-UA"/>
        </w:rPr>
        <w:t>Клочковська</w:t>
      </w:r>
      <w:proofErr w:type="spellEnd"/>
      <w:r>
        <w:rPr>
          <w:lang w:val="uk-UA"/>
        </w:rPr>
        <w:t>,42031</w:t>
      </w:r>
    </w:p>
    <w:sectPr w:rsidR="007930D2" w:rsidSect="007930D2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24AEA"/>
    <w:multiLevelType w:val="multilevel"/>
    <w:tmpl w:val="703C3CAA"/>
    <w:lvl w:ilvl="0">
      <w:start w:val="1"/>
      <w:numFmt w:val="decimal"/>
      <w:lvlText w:val="%1."/>
      <w:lvlJc w:val="left"/>
      <w:pPr>
        <w:ind w:left="930" w:hanging="360"/>
      </w:pPr>
    </w:lvl>
    <w:lvl w:ilvl="1">
      <w:start w:val="2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568" w:hanging="720"/>
      </w:pPr>
    </w:lvl>
    <w:lvl w:ilvl="3">
      <w:start w:val="1"/>
      <w:numFmt w:val="decimal"/>
      <w:lvlText w:val="%1.%2.%3.%4."/>
      <w:lvlJc w:val="left"/>
      <w:pPr>
        <w:ind w:left="2067" w:hanging="1080"/>
      </w:pPr>
    </w:lvl>
    <w:lvl w:ilvl="4">
      <w:start w:val="1"/>
      <w:numFmt w:val="decimal"/>
      <w:lvlText w:val="%1.%2.%3.%4.%5."/>
      <w:lvlJc w:val="left"/>
      <w:pPr>
        <w:ind w:left="2206" w:hanging="1080"/>
      </w:pPr>
    </w:lvl>
    <w:lvl w:ilvl="5">
      <w:start w:val="1"/>
      <w:numFmt w:val="decimal"/>
      <w:lvlText w:val="%1.%2.%3.%4.%5.%6."/>
      <w:lvlJc w:val="left"/>
      <w:pPr>
        <w:ind w:left="2705" w:hanging="1440"/>
      </w:pPr>
    </w:lvl>
    <w:lvl w:ilvl="6">
      <w:start w:val="1"/>
      <w:numFmt w:val="decimal"/>
      <w:lvlText w:val="%1.%2.%3.%4.%5.%6.%7."/>
      <w:lvlJc w:val="left"/>
      <w:pPr>
        <w:ind w:left="3204" w:hanging="1800"/>
      </w:pPr>
    </w:lvl>
    <w:lvl w:ilvl="7">
      <w:start w:val="1"/>
      <w:numFmt w:val="decimal"/>
      <w:lvlText w:val="%1.%2.%3.%4.%5.%6.%7.%8."/>
      <w:lvlJc w:val="left"/>
      <w:pPr>
        <w:ind w:left="3343" w:hanging="1800"/>
      </w:pPr>
    </w:lvl>
    <w:lvl w:ilvl="8">
      <w:start w:val="1"/>
      <w:numFmt w:val="decimal"/>
      <w:lvlText w:val="%1.%2.%3.%4.%5.%6.%7.%8.%9."/>
      <w:lvlJc w:val="left"/>
      <w:pPr>
        <w:ind w:left="3842" w:hanging="2160"/>
      </w:pPr>
    </w:lvl>
  </w:abstractNum>
  <w:abstractNum w:abstractNumId="1">
    <w:nsid w:val="4E316584"/>
    <w:multiLevelType w:val="multilevel"/>
    <w:tmpl w:val="AE9C47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930D2"/>
    <w:rsid w:val="003F4F32"/>
    <w:rsid w:val="0079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1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link w:val="2"/>
    <w:qFormat/>
    <w:rsid w:val="00A23123"/>
    <w:pPr>
      <w:keepNext/>
      <w:jc w:val="center"/>
      <w:outlineLvl w:val="1"/>
    </w:pPr>
    <w:rPr>
      <w:b/>
      <w:bCs/>
      <w:sz w:val="28"/>
      <w:lang w:val="uk-UA"/>
    </w:rPr>
  </w:style>
  <w:style w:type="character" w:customStyle="1" w:styleId="2">
    <w:name w:val="Заголовок 2 Знак"/>
    <w:basedOn w:val="a0"/>
    <w:link w:val="Heading2"/>
    <w:qFormat/>
    <w:rsid w:val="00A23123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a3">
    <w:name w:val="Верхний колонтитул Знак"/>
    <w:basedOn w:val="a0"/>
    <w:qFormat/>
    <w:rsid w:val="00A231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ListLabel1">
    <w:name w:val="ListLabel 1"/>
    <w:qFormat/>
    <w:rsid w:val="007930D2"/>
    <w:rPr>
      <w:rFonts w:eastAsia="Times New Roman" w:cs="Times New Roman"/>
    </w:rPr>
  </w:style>
  <w:style w:type="character" w:customStyle="1" w:styleId="ListLabel2">
    <w:name w:val="ListLabel 2"/>
    <w:qFormat/>
    <w:rsid w:val="007930D2"/>
    <w:rPr>
      <w:rFonts w:cs="Courier New"/>
    </w:rPr>
  </w:style>
  <w:style w:type="character" w:customStyle="1" w:styleId="ListLabel3">
    <w:name w:val="ListLabel 3"/>
    <w:qFormat/>
    <w:rsid w:val="007930D2"/>
    <w:rPr>
      <w:rFonts w:cs="Courier New"/>
    </w:rPr>
  </w:style>
  <w:style w:type="character" w:customStyle="1" w:styleId="ListLabel4">
    <w:name w:val="ListLabel 4"/>
    <w:qFormat/>
    <w:rsid w:val="007930D2"/>
    <w:rPr>
      <w:rFonts w:cs="Courier New"/>
    </w:rPr>
  </w:style>
  <w:style w:type="character" w:customStyle="1" w:styleId="ListLabel5">
    <w:name w:val="ListLabel 5"/>
    <w:qFormat/>
    <w:rsid w:val="007930D2"/>
    <w:rPr>
      <w:rFonts w:ascii="Times New Roman" w:eastAsia="Times New Roman" w:hAnsi="Times New Roman" w:cs="Times New Roman"/>
      <w:sz w:val="28"/>
    </w:rPr>
  </w:style>
  <w:style w:type="character" w:customStyle="1" w:styleId="ListLabel6">
    <w:name w:val="ListLabel 6"/>
    <w:qFormat/>
    <w:rsid w:val="007930D2"/>
    <w:rPr>
      <w:rFonts w:cs="Courier New"/>
    </w:rPr>
  </w:style>
  <w:style w:type="character" w:customStyle="1" w:styleId="ListLabel7">
    <w:name w:val="ListLabel 7"/>
    <w:qFormat/>
    <w:rsid w:val="007930D2"/>
    <w:rPr>
      <w:rFonts w:cs="Courier New"/>
    </w:rPr>
  </w:style>
  <w:style w:type="character" w:customStyle="1" w:styleId="ListLabel8">
    <w:name w:val="ListLabel 8"/>
    <w:qFormat/>
    <w:rsid w:val="007930D2"/>
    <w:rPr>
      <w:rFonts w:cs="Courier New"/>
    </w:rPr>
  </w:style>
  <w:style w:type="paragraph" w:customStyle="1" w:styleId="a4">
    <w:name w:val="Заголовок"/>
    <w:basedOn w:val="a"/>
    <w:next w:val="a5"/>
    <w:qFormat/>
    <w:rsid w:val="007930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930D2"/>
    <w:pPr>
      <w:spacing w:after="140" w:line="288" w:lineRule="auto"/>
    </w:pPr>
  </w:style>
  <w:style w:type="paragraph" w:styleId="a6">
    <w:name w:val="List"/>
    <w:basedOn w:val="a5"/>
    <w:rsid w:val="007930D2"/>
    <w:rPr>
      <w:rFonts w:cs="Arial"/>
    </w:rPr>
  </w:style>
  <w:style w:type="paragraph" w:customStyle="1" w:styleId="Caption">
    <w:name w:val="Caption"/>
    <w:basedOn w:val="a"/>
    <w:qFormat/>
    <w:rsid w:val="007930D2"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Покажчик"/>
    <w:basedOn w:val="a"/>
    <w:qFormat/>
    <w:rsid w:val="007930D2"/>
    <w:pPr>
      <w:suppressLineNumbers/>
    </w:pPr>
    <w:rPr>
      <w:rFonts w:cs="Arial"/>
    </w:rPr>
  </w:style>
  <w:style w:type="paragraph" w:styleId="a8">
    <w:name w:val="No Spacing"/>
    <w:uiPriority w:val="1"/>
    <w:qFormat/>
    <w:rsid w:val="00FC5833"/>
    <w:rPr>
      <w:sz w:val="24"/>
      <w:lang w:val="uk-UA"/>
    </w:rPr>
  </w:style>
  <w:style w:type="paragraph" w:styleId="a9">
    <w:name w:val="List Paragraph"/>
    <w:basedOn w:val="a"/>
    <w:uiPriority w:val="34"/>
    <w:qFormat/>
    <w:rsid w:val="00FC5833"/>
    <w:pPr>
      <w:ind w:left="720"/>
      <w:contextualSpacing/>
    </w:pPr>
  </w:style>
  <w:style w:type="paragraph" w:customStyle="1" w:styleId="Header">
    <w:name w:val="Header"/>
    <w:basedOn w:val="a"/>
    <w:rsid w:val="00A2312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caption"/>
    <w:basedOn w:val="a"/>
    <w:qFormat/>
    <w:rsid w:val="00A23123"/>
    <w:pPr>
      <w:jc w:val="center"/>
    </w:pPr>
    <w:rPr>
      <w:b/>
      <w:bCs/>
      <w:lang w:val="uk-UA"/>
    </w:rPr>
  </w:style>
  <w:style w:type="paragraph" w:customStyle="1" w:styleId="ab">
    <w:name w:val="Абзац списку"/>
    <w:basedOn w:val="a"/>
    <w:uiPriority w:val="34"/>
    <w:qFormat/>
    <w:rsid w:val="00A231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316</Words>
  <Characters>1803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6</cp:revision>
  <dcterms:created xsi:type="dcterms:W3CDTF">2019-01-23T05:51:00Z</dcterms:created>
  <dcterms:modified xsi:type="dcterms:W3CDTF">2019-01-23T07:54:00Z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