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09.01.2024  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01/06-53-24</w:t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Про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 xml:space="preserve">втрату статусу дитини,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 xml:space="preserve">позбавленої батьківського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>піклування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uk-UA"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неповнолітній ХХХХХХ, ХХХХХХ року народження, як дитина, позбавлена батьківського піклування (рішення виконавчого комітету Покровської міської ради Дніпропетровської області від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). 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За рішенням Орджонікідзевського міського суду Дніпропетровської області від 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року (набрало законної сили 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року) матір дитини, 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року народження позбавлена батьківських прав відносно неповнолітнього 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року народження. 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  <w:lang w:val="uk-UA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val="uk-UA" w:eastAsia="ru-RU"/>
        </w:rPr>
        <w:t>У свідоцтві про народження відомості про батька дитини записані відповідно до ч.1 ст.135 Сімейного кодексу України.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 w:eastAsia="en-US"/>
        </w:rPr>
        <w:t xml:space="preserve">Згідно свідоцтва про шлюб (серія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val="uk-UA" w:eastAsia="en-US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val="uk-UA" w:eastAsia="en-US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val="uk-UA" w:eastAsia="en-US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val="uk-UA" w:eastAsia="en-US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val="uk-UA" w:eastAsia="en-US"/>
        </w:rPr>
        <w:t xml:space="preserve"> та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val="uk-UA" w:eastAsia="en-US"/>
        </w:rPr>
        <w:t xml:space="preserve"> зареєстрували шлюб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val="uk-UA" w:eastAsia="en-US"/>
        </w:rPr>
        <w:t xml:space="preserve"> року (актовий запис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val="uk-UA" w:eastAsia="en-US"/>
        </w:rPr>
        <w:t xml:space="preserve">); після реєстрації шлюбу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val="uk-UA" w:eastAsia="en-US"/>
        </w:rPr>
        <w:t xml:space="preserve"> змінила прізвище на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cs="Times New Roman" w:ascii="Times New Roman" w:hAnsi="Times New Roman"/>
          <w:color w:val="000000"/>
          <w:sz w:val="26"/>
          <w:szCs w:val="26"/>
          <w:lang w:val="uk-UA" w:eastAsia="en-US"/>
        </w:rPr>
        <w:t xml:space="preserve">.  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  <w:lang w:val="uk-UA"/>
        </w:rPr>
      </w:pPr>
      <w:r>
        <w:rPr>
          <w:rFonts w:eastAsia="Times New Roman" w:ascii="Times New Roman" w:hAnsi="Times New Roman"/>
          <w:sz w:val="26"/>
          <w:szCs w:val="26"/>
          <w:lang w:val="uk-UA" w:eastAsia="ru-RU"/>
        </w:rPr>
        <w:t xml:space="preserve">За рішенням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 xml:space="preserve">  від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 xml:space="preserve"> року, яке набрало законної сили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 xml:space="preserve"> року, поновлено батьківські права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 xml:space="preserve"> року народження відносно її неповнолітнього сина,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 xml:space="preserve"> року народження. 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Враховуючи вищевикладене, керуючись інтересами дитини, підпунктом 4 пункту «б» ст.34 Закону України «Про місцеве самоврядування в Україні», п.27 постанови Кабінету Міністрів України від 24.09.2008 №866 «Питання діяльності органів опіки та піклування, пов’язаної із захистом прав дитини», на підставі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>рішення Орджонікідзевського міського суду Дніпропетровської області від 07.12.2023 року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val="uk-UA" w:eastAsia="ru-RU"/>
        </w:rPr>
        <w:t>ВИРІШИВ:</w:t>
      </w:r>
    </w:p>
    <w:p>
      <w:pPr>
        <w:pStyle w:val="Normal"/>
        <w:spacing w:lineRule="auto" w:line="240" w:before="0" w:after="0"/>
        <w:ind w:firstLine="737"/>
        <w:jc w:val="both"/>
        <w:rPr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1.Зняти з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 xml:space="preserve">неповнолітнього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 xml:space="preserve"> року народження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статус дитини, позбавленої батьківського піклування.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2.Визнати рішення виконавчого комітету Покровської міської ради Дніпропетровської області від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ХХХХХХ «Про надання неповнолітньому статусу дитини, позбавленої батьківського піклування» таким, що втратило чинність. 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>3.Координацію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Ганну ВІДЯЄВУ.</w:t>
      </w:r>
    </w:p>
    <w:p>
      <w:pPr>
        <w:pStyle w:val="Normal"/>
        <w:spacing w:lineRule="auto" w:line="240" w:before="0" w:after="0"/>
        <w:ind w:firstLine="737"/>
        <w:jc w:val="both"/>
        <w:rPr>
          <w:rStyle w:val="11"/>
          <w:rFonts w:ascii="Times New Roman" w:hAnsi="Times New Roman" w:eastAsia="Times New Roman" w:cs="Times New Roman"/>
          <w:color w:val="00000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Normal"/>
        <w:spacing w:lineRule="auto" w:line="240" w:before="0" w:after="0"/>
        <w:ind w:firstLine="73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44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LibreOffice/7.4.3.2$Windows_X86_64 LibreOffice_project/1048a8393ae2eeec98dff31b5c133c5f1d08b890</Application>
  <AppVersion>15.0000</AppVersion>
  <Pages>1</Pages>
  <Words>280</Words>
  <Characters>2057</Characters>
  <CharactersWithSpaces>2414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2024-01-09T07:47:00Z</dcterms:created>
  <dc:creator>Покров Виконком</dc:creator>
  <dc:description/>
  <dc:language>uk-UA</dc:language>
  <cp:lastModifiedBy/>
  <cp:lastPrinted>1899-12-31T22:00:00Z</cp:lastPrinted>
  <dcterms:modified xsi:type="dcterms:W3CDTF">2024-01-09T16:33:14Z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